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7475"/>
      </w:tblGrid>
      <w:tr w:rsidR="004F55A7" w:rsidTr="004F55A7">
        <w:trPr>
          <w:trHeight w:val="793"/>
        </w:trPr>
        <w:tc>
          <w:tcPr>
            <w:tcW w:w="2416" w:type="dxa"/>
          </w:tcPr>
          <w:p w:rsidR="004F55A7" w:rsidRDefault="004F55A7">
            <w:proofErr w:type="spellStart"/>
            <w:r>
              <w:t>Müəssisə</w:t>
            </w:r>
            <w:proofErr w:type="spellEnd"/>
            <w:r>
              <w:t xml:space="preserve"> </w:t>
            </w:r>
          </w:p>
        </w:tc>
        <w:tc>
          <w:tcPr>
            <w:tcW w:w="7475" w:type="dxa"/>
          </w:tcPr>
          <w:p w:rsidR="004F55A7" w:rsidRDefault="008379CC" w:rsidP="008379CC">
            <w:pPr>
              <w:jc w:val="center"/>
            </w:pPr>
            <w:proofErr w:type="spellStart"/>
            <w:r>
              <w:t>Azərbaycan</w:t>
            </w:r>
            <w:proofErr w:type="spellEnd"/>
            <w:r>
              <w:t xml:space="preserve"> </w:t>
            </w:r>
            <w:proofErr w:type="spellStart"/>
            <w:r>
              <w:t>Respublikası</w:t>
            </w:r>
            <w:proofErr w:type="spellEnd"/>
            <w:r>
              <w:t xml:space="preserve"> </w:t>
            </w:r>
            <w:proofErr w:type="spellStart"/>
            <w:r>
              <w:t>Səhiyyə</w:t>
            </w:r>
            <w:proofErr w:type="spellEnd"/>
            <w:r>
              <w:t xml:space="preserve"> </w:t>
            </w:r>
            <w:proofErr w:type="spellStart"/>
            <w:r>
              <w:t>Nazirliyi</w:t>
            </w:r>
            <w:proofErr w:type="spellEnd"/>
          </w:p>
          <w:p w:rsidR="008379CC" w:rsidRDefault="008379CC" w:rsidP="008379CC">
            <w:pPr>
              <w:jc w:val="center"/>
            </w:pPr>
            <w:proofErr w:type="spellStart"/>
            <w:r>
              <w:t>Azərbaycan</w:t>
            </w:r>
            <w:proofErr w:type="spellEnd"/>
            <w:r>
              <w:t xml:space="preserve"> </w:t>
            </w:r>
            <w:proofErr w:type="spellStart"/>
            <w:r>
              <w:t>Tibb</w:t>
            </w:r>
            <w:proofErr w:type="spellEnd"/>
            <w:r>
              <w:t xml:space="preserve"> </w:t>
            </w:r>
            <w:proofErr w:type="spellStart"/>
            <w:r>
              <w:t>Universiteti</w:t>
            </w:r>
            <w:proofErr w:type="spellEnd"/>
          </w:p>
        </w:tc>
      </w:tr>
      <w:tr w:rsidR="004F55A7" w:rsidRPr="008379CC" w:rsidTr="004F55A7">
        <w:trPr>
          <w:trHeight w:val="867"/>
        </w:trPr>
        <w:tc>
          <w:tcPr>
            <w:tcW w:w="2416" w:type="dxa"/>
          </w:tcPr>
          <w:p w:rsidR="004F55A7" w:rsidRDefault="004F55A7">
            <w:proofErr w:type="spellStart"/>
            <w:r>
              <w:t>Sənədin</w:t>
            </w:r>
            <w:proofErr w:type="spellEnd"/>
            <w:r>
              <w:t xml:space="preserve"> </w:t>
            </w:r>
            <w:proofErr w:type="spellStart"/>
            <w:r>
              <w:t>növü</w:t>
            </w:r>
            <w:proofErr w:type="spellEnd"/>
          </w:p>
        </w:tc>
        <w:tc>
          <w:tcPr>
            <w:tcW w:w="7475" w:type="dxa"/>
          </w:tcPr>
          <w:p w:rsidR="004F55A7" w:rsidRPr="008379CC" w:rsidRDefault="008379CC">
            <w:proofErr w:type="spellStart"/>
            <w:r w:rsidRPr="008379CC">
              <w:t>Tibb</w:t>
            </w:r>
            <w:proofErr w:type="spellEnd"/>
            <w:r w:rsidRPr="008379CC">
              <w:t xml:space="preserve"> </w:t>
            </w:r>
            <w:proofErr w:type="spellStart"/>
            <w:r w:rsidRPr="008379CC">
              <w:t>elmləri</w:t>
            </w:r>
            <w:proofErr w:type="spellEnd"/>
            <w:r w:rsidRPr="008379CC">
              <w:t xml:space="preserve"> </w:t>
            </w:r>
            <w:proofErr w:type="spellStart"/>
            <w:r w:rsidRPr="008379CC">
              <w:t>doktoru</w:t>
            </w:r>
            <w:proofErr w:type="spellEnd"/>
            <w:r w:rsidRPr="008379CC">
              <w:t xml:space="preserve"> </w:t>
            </w:r>
            <w:proofErr w:type="spellStart"/>
            <w:r w:rsidRPr="008379CC">
              <w:t>dissertasiyasının</w:t>
            </w:r>
            <w:proofErr w:type="spellEnd"/>
            <w:r w:rsidRPr="008379CC">
              <w:t xml:space="preserve"> </w:t>
            </w:r>
            <w:proofErr w:type="spellStart"/>
            <w:r w:rsidRPr="008379CC">
              <w:t>annotasiyası</w:t>
            </w:r>
            <w:proofErr w:type="spellEnd"/>
          </w:p>
        </w:tc>
      </w:tr>
      <w:tr w:rsidR="004F55A7" w:rsidRPr="00310690" w:rsidTr="004F55A7">
        <w:trPr>
          <w:trHeight w:val="683"/>
        </w:trPr>
        <w:tc>
          <w:tcPr>
            <w:tcW w:w="2416" w:type="dxa"/>
          </w:tcPr>
          <w:p w:rsidR="004F55A7" w:rsidRDefault="004F55A7">
            <w:proofErr w:type="spellStart"/>
            <w:r>
              <w:t>Tədqiqat</w:t>
            </w:r>
            <w:proofErr w:type="spellEnd"/>
            <w:r>
              <w:t xml:space="preserve"> </w:t>
            </w:r>
            <w:proofErr w:type="spellStart"/>
            <w:r>
              <w:t>işinin</w:t>
            </w:r>
            <w:proofErr w:type="spellEnd"/>
            <w:r>
              <w:t xml:space="preserve"> </w:t>
            </w:r>
            <w:proofErr w:type="spellStart"/>
            <w:r>
              <w:t>adı</w:t>
            </w:r>
            <w:proofErr w:type="spellEnd"/>
            <w:r>
              <w:t xml:space="preserve">  </w:t>
            </w:r>
          </w:p>
        </w:tc>
        <w:tc>
          <w:tcPr>
            <w:tcW w:w="7475" w:type="dxa"/>
          </w:tcPr>
          <w:p w:rsidR="004F55A7" w:rsidRDefault="00310690">
            <w:proofErr w:type="spellStart"/>
            <w:r w:rsidRPr="00310690">
              <w:t>Posttravmatik</w:t>
            </w:r>
            <w:proofErr w:type="spellEnd"/>
            <w:r w:rsidRPr="00310690">
              <w:t xml:space="preserve"> </w:t>
            </w:r>
            <w:proofErr w:type="spellStart"/>
            <w:r w:rsidRPr="00310690">
              <w:t>uretra</w:t>
            </w:r>
            <w:proofErr w:type="spellEnd"/>
            <w:r w:rsidRPr="00310690">
              <w:t xml:space="preserve"> </w:t>
            </w:r>
            <w:proofErr w:type="spellStart"/>
            <w:r w:rsidRPr="00310690">
              <w:t>darlıqlarının</w:t>
            </w:r>
            <w:proofErr w:type="spellEnd"/>
            <w:r w:rsidRPr="00310690">
              <w:t xml:space="preserve"> </w:t>
            </w:r>
            <w:proofErr w:type="spellStart"/>
            <w:r w:rsidRPr="00310690">
              <w:t>və</w:t>
            </w:r>
            <w:proofErr w:type="spellEnd"/>
            <w:r w:rsidRPr="00310690">
              <w:t xml:space="preserve"> </w:t>
            </w:r>
            <w:proofErr w:type="spellStart"/>
            <w:r w:rsidRPr="00310690">
              <w:t>obliterasiyasının</w:t>
            </w:r>
            <w:proofErr w:type="spellEnd"/>
            <w:r w:rsidRPr="00310690">
              <w:t xml:space="preserve"> </w:t>
            </w:r>
            <w:proofErr w:type="spellStart"/>
            <w:r>
              <w:t>diaqnostika</w:t>
            </w:r>
            <w:proofErr w:type="spellEnd"/>
            <w:r>
              <w:t xml:space="preserve"> </w:t>
            </w:r>
            <w:proofErr w:type="spellStart"/>
            <w:r>
              <w:t>və</w:t>
            </w:r>
            <w:proofErr w:type="spellEnd"/>
            <w:r>
              <w:t xml:space="preserve"> </w:t>
            </w:r>
            <w:proofErr w:type="spellStart"/>
            <w:r>
              <w:t>cərrahi</w:t>
            </w:r>
            <w:proofErr w:type="spellEnd"/>
            <w:r>
              <w:t xml:space="preserve"> </w:t>
            </w:r>
            <w:proofErr w:type="spellStart"/>
            <w:r>
              <w:t>müalicəsi</w:t>
            </w:r>
            <w:proofErr w:type="spellEnd"/>
          </w:p>
          <w:p w:rsidR="00723499" w:rsidRPr="00310690" w:rsidRDefault="00723499"/>
        </w:tc>
      </w:tr>
      <w:tr w:rsidR="004F55A7" w:rsidTr="004F55A7">
        <w:trPr>
          <w:trHeight w:val="854"/>
        </w:trPr>
        <w:tc>
          <w:tcPr>
            <w:tcW w:w="2416" w:type="dxa"/>
          </w:tcPr>
          <w:p w:rsidR="004F55A7" w:rsidRDefault="004F55A7">
            <w:proofErr w:type="spellStart"/>
            <w:r>
              <w:t>Tədqiqat</w:t>
            </w:r>
            <w:proofErr w:type="spellEnd"/>
            <w:r>
              <w:t xml:space="preserve"> </w:t>
            </w:r>
            <w:proofErr w:type="spellStart"/>
            <w:r>
              <w:t>mövzusunun</w:t>
            </w:r>
            <w:proofErr w:type="spellEnd"/>
            <w:r>
              <w:t xml:space="preserve"> aid </w:t>
            </w:r>
            <w:proofErr w:type="spellStart"/>
            <w:r>
              <w:t>olduğu</w:t>
            </w:r>
            <w:proofErr w:type="spellEnd"/>
            <w:r>
              <w:t xml:space="preserve">  </w:t>
            </w:r>
            <w:proofErr w:type="spellStart"/>
            <w:r>
              <w:t>elmi</w:t>
            </w:r>
            <w:proofErr w:type="spellEnd"/>
            <w:r>
              <w:t xml:space="preserve"> </w:t>
            </w:r>
            <w:proofErr w:type="spellStart"/>
            <w:r>
              <w:t>problemin</w:t>
            </w:r>
            <w:proofErr w:type="spellEnd"/>
            <w:r>
              <w:t xml:space="preserve"> </w:t>
            </w:r>
            <w:proofErr w:type="spellStart"/>
            <w:r>
              <w:t>adı</w:t>
            </w:r>
            <w:proofErr w:type="spellEnd"/>
          </w:p>
        </w:tc>
        <w:tc>
          <w:tcPr>
            <w:tcW w:w="7475" w:type="dxa"/>
          </w:tcPr>
          <w:p w:rsidR="004F55A7" w:rsidRDefault="00310690" w:rsidP="00310690">
            <w:pPr>
              <w:jc w:val="center"/>
            </w:pPr>
            <w:proofErr w:type="spellStart"/>
            <w:r>
              <w:t>Urologiya</w:t>
            </w:r>
            <w:proofErr w:type="spellEnd"/>
            <w:r>
              <w:t xml:space="preserve"> </w:t>
            </w:r>
          </w:p>
        </w:tc>
      </w:tr>
      <w:tr w:rsidR="004F55A7" w:rsidTr="004F55A7">
        <w:trPr>
          <w:trHeight w:val="873"/>
        </w:trPr>
        <w:tc>
          <w:tcPr>
            <w:tcW w:w="2416" w:type="dxa"/>
          </w:tcPr>
          <w:p w:rsidR="004F55A7" w:rsidRDefault="004372E1">
            <w:proofErr w:type="spellStart"/>
            <w:r>
              <w:t>İxtisas</w:t>
            </w:r>
            <w:proofErr w:type="spellEnd"/>
            <w:r>
              <w:t xml:space="preserve"> </w:t>
            </w:r>
            <w:proofErr w:type="spellStart"/>
            <w:r>
              <w:t>şrifi</w:t>
            </w:r>
            <w:proofErr w:type="spellEnd"/>
          </w:p>
        </w:tc>
        <w:tc>
          <w:tcPr>
            <w:tcW w:w="7475" w:type="dxa"/>
          </w:tcPr>
          <w:p w:rsidR="004F55A7" w:rsidRDefault="001F76DC" w:rsidP="001F76DC">
            <w:pPr>
              <w:jc w:val="center"/>
            </w:pPr>
            <w:r>
              <w:t>3234.01</w:t>
            </w:r>
          </w:p>
        </w:tc>
      </w:tr>
      <w:tr w:rsidR="004F55A7" w:rsidTr="004F55A7">
        <w:trPr>
          <w:trHeight w:val="989"/>
        </w:trPr>
        <w:tc>
          <w:tcPr>
            <w:tcW w:w="2416" w:type="dxa"/>
          </w:tcPr>
          <w:p w:rsidR="004F55A7" w:rsidRDefault="004372E1">
            <w:proofErr w:type="spellStart"/>
            <w:r>
              <w:t>İxtisasın</w:t>
            </w:r>
            <w:proofErr w:type="spellEnd"/>
            <w:r>
              <w:t xml:space="preserve"> </w:t>
            </w:r>
            <w:proofErr w:type="spellStart"/>
            <w:r>
              <w:t>adı</w:t>
            </w:r>
            <w:proofErr w:type="spellEnd"/>
          </w:p>
        </w:tc>
        <w:tc>
          <w:tcPr>
            <w:tcW w:w="7475" w:type="dxa"/>
          </w:tcPr>
          <w:p w:rsidR="004F55A7" w:rsidRDefault="001F76DC" w:rsidP="001F76DC">
            <w:pPr>
              <w:jc w:val="center"/>
            </w:pPr>
            <w:proofErr w:type="spellStart"/>
            <w:r>
              <w:t>Uroloq</w:t>
            </w:r>
            <w:proofErr w:type="spellEnd"/>
          </w:p>
        </w:tc>
      </w:tr>
      <w:tr w:rsidR="004F55A7" w:rsidTr="004F55A7">
        <w:trPr>
          <w:trHeight w:val="915"/>
        </w:trPr>
        <w:tc>
          <w:tcPr>
            <w:tcW w:w="2416" w:type="dxa"/>
          </w:tcPr>
          <w:p w:rsidR="004F55A7" w:rsidRDefault="004372E1">
            <w:proofErr w:type="spellStart"/>
            <w:r>
              <w:t>İcraçının</w:t>
            </w:r>
            <w:proofErr w:type="spellEnd"/>
            <w:r>
              <w:t xml:space="preserve"> </w:t>
            </w:r>
            <w:proofErr w:type="spellStart"/>
            <w:r>
              <w:t>statusu</w:t>
            </w:r>
            <w:proofErr w:type="spellEnd"/>
          </w:p>
        </w:tc>
        <w:tc>
          <w:tcPr>
            <w:tcW w:w="7475" w:type="dxa"/>
          </w:tcPr>
          <w:p w:rsidR="004F55A7" w:rsidRDefault="001F76DC" w:rsidP="001F76DC">
            <w:pPr>
              <w:jc w:val="center"/>
            </w:pPr>
            <w:r>
              <w:t xml:space="preserve">ATU </w:t>
            </w:r>
            <w:proofErr w:type="spellStart"/>
            <w:r>
              <w:t>Uro</w:t>
            </w:r>
            <w:r w:rsidR="006972FF">
              <w:t>lo</w:t>
            </w:r>
            <w:r>
              <w:t>giya</w:t>
            </w:r>
            <w:proofErr w:type="spellEnd"/>
            <w:r>
              <w:t xml:space="preserve"> </w:t>
            </w:r>
            <w:proofErr w:type="spellStart"/>
            <w:r>
              <w:t>kafedrası</w:t>
            </w:r>
            <w:proofErr w:type="spellEnd"/>
            <w:r>
              <w:t xml:space="preserve"> </w:t>
            </w:r>
            <w:proofErr w:type="spellStart"/>
            <w:r>
              <w:t>assistent</w:t>
            </w:r>
            <w:proofErr w:type="spellEnd"/>
          </w:p>
        </w:tc>
      </w:tr>
      <w:tr w:rsidR="004F55A7" w:rsidTr="004372E1">
        <w:trPr>
          <w:trHeight w:val="720"/>
        </w:trPr>
        <w:tc>
          <w:tcPr>
            <w:tcW w:w="2416" w:type="dxa"/>
          </w:tcPr>
          <w:p w:rsidR="004F55A7" w:rsidRDefault="004372E1">
            <w:proofErr w:type="spellStart"/>
            <w:r>
              <w:t>İcraçı</w:t>
            </w:r>
            <w:proofErr w:type="spellEnd"/>
            <w:r>
              <w:t xml:space="preserve"> </w:t>
            </w:r>
          </w:p>
        </w:tc>
        <w:tc>
          <w:tcPr>
            <w:tcW w:w="7475" w:type="dxa"/>
          </w:tcPr>
          <w:p w:rsidR="004F55A7" w:rsidRDefault="001F76DC" w:rsidP="001F76DC">
            <w:pPr>
              <w:jc w:val="center"/>
            </w:pPr>
            <w:proofErr w:type="spellStart"/>
            <w:r>
              <w:t>Əhmədov</w:t>
            </w:r>
            <w:proofErr w:type="spellEnd"/>
            <w:r>
              <w:t xml:space="preserve"> </w:t>
            </w:r>
            <w:proofErr w:type="spellStart"/>
            <w:r>
              <w:t>Fikrət</w:t>
            </w:r>
            <w:proofErr w:type="spellEnd"/>
            <w:r>
              <w:t xml:space="preserve"> </w:t>
            </w:r>
            <w:proofErr w:type="spellStart"/>
            <w:r>
              <w:t>Əli</w:t>
            </w:r>
            <w:proofErr w:type="spellEnd"/>
            <w:r>
              <w:t xml:space="preserve"> </w:t>
            </w:r>
            <w:proofErr w:type="spellStart"/>
            <w:r>
              <w:t>oğlu</w:t>
            </w:r>
            <w:proofErr w:type="spellEnd"/>
          </w:p>
        </w:tc>
      </w:tr>
      <w:tr w:rsidR="004372E1" w:rsidTr="004372E1">
        <w:trPr>
          <w:trHeight w:val="824"/>
        </w:trPr>
        <w:tc>
          <w:tcPr>
            <w:tcW w:w="2416" w:type="dxa"/>
          </w:tcPr>
          <w:p w:rsidR="004372E1" w:rsidRDefault="008379CC">
            <w:proofErr w:type="spellStart"/>
            <w:r>
              <w:t>Təvəllüdü</w:t>
            </w:r>
            <w:proofErr w:type="spellEnd"/>
            <w:r>
              <w:t xml:space="preserve"> </w:t>
            </w:r>
          </w:p>
        </w:tc>
        <w:tc>
          <w:tcPr>
            <w:tcW w:w="7475" w:type="dxa"/>
          </w:tcPr>
          <w:p w:rsidR="004372E1" w:rsidRDefault="001F76DC" w:rsidP="001F76DC">
            <w:pPr>
              <w:jc w:val="center"/>
            </w:pPr>
            <w:r>
              <w:t>1982</w:t>
            </w:r>
          </w:p>
        </w:tc>
      </w:tr>
      <w:tr w:rsidR="004372E1" w:rsidTr="008379CC">
        <w:trPr>
          <w:trHeight w:val="586"/>
        </w:trPr>
        <w:tc>
          <w:tcPr>
            <w:tcW w:w="2416" w:type="dxa"/>
          </w:tcPr>
          <w:p w:rsidR="004372E1" w:rsidRDefault="008379CC">
            <w:proofErr w:type="spellStart"/>
            <w:r>
              <w:t>İş</w:t>
            </w:r>
            <w:proofErr w:type="spellEnd"/>
            <w:r>
              <w:t xml:space="preserve"> </w:t>
            </w:r>
            <w:proofErr w:type="spellStart"/>
            <w:r>
              <w:t>yeri</w:t>
            </w:r>
            <w:proofErr w:type="spellEnd"/>
            <w:r>
              <w:t xml:space="preserve"> </w:t>
            </w:r>
            <w:proofErr w:type="spellStart"/>
            <w:r>
              <w:t>və</w:t>
            </w:r>
            <w:proofErr w:type="spellEnd"/>
            <w:r>
              <w:t xml:space="preserve"> </w:t>
            </w:r>
            <w:proofErr w:type="spellStart"/>
            <w:r>
              <w:t>vəzifəsi</w:t>
            </w:r>
            <w:proofErr w:type="spellEnd"/>
          </w:p>
        </w:tc>
        <w:tc>
          <w:tcPr>
            <w:tcW w:w="7475" w:type="dxa"/>
          </w:tcPr>
          <w:p w:rsidR="004372E1" w:rsidRDefault="006972FF">
            <w:r>
              <w:t xml:space="preserve">ATU </w:t>
            </w:r>
            <w:proofErr w:type="spellStart"/>
            <w:r>
              <w:t>Urologiya</w:t>
            </w:r>
            <w:proofErr w:type="spellEnd"/>
            <w:r>
              <w:t xml:space="preserve"> </w:t>
            </w:r>
            <w:proofErr w:type="spellStart"/>
            <w:r>
              <w:t>kafedrası</w:t>
            </w:r>
            <w:proofErr w:type="spellEnd"/>
            <w:r>
              <w:t xml:space="preserve"> </w:t>
            </w:r>
            <w:proofErr w:type="spellStart"/>
            <w:r>
              <w:t>assistent</w:t>
            </w:r>
            <w:proofErr w:type="spellEnd"/>
            <w:r>
              <w:t xml:space="preserve">, ATU </w:t>
            </w:r>
            <w:proofErr w:type="spellStart"/>
            <w:r>
              <w:t>Tədris</w:t>
            </w:r>
            <w:proofErr w:type="spellEnd"/>
            <w:r>
              <w:t xml:space="preserve"> </w:t>
            </w:r>
            <w:proofErr w:type="spellStart"/>
            <w:r>
              <w:t>Cərrahiyyə</w:t>
            </w:r>
            <w:proofErr w:type="spellEnd"/>
            <w:r>
              <w:t xml:space="preserve"> </w:t>
            </w:r>
            <w:proofErr w:type="spellStart"/>
            <w:r>
              <w:t>Klinikası</w:t>
            </w:r>
            <w:proofErr w:type="spellEnd"/>
            <w:r>
              <w:t xml:space="preserve"> </w:t>
            </w:r>
          </w:p>
        </w:tc>
      </w:tr>
      <w:tr w:rsidR="008379CC" w:rsidTr="008379CC">
        <w:trPr>
          <w:trHeight w:val="598"/>
        </w:trPr>
        <w:tc>
          <w:tcPr>
            <w:tcW w:w="2416" w:type="dxa"/>
          </w:tcPr>
          <w:p w:rsidR="008379CC" w:rsidRDefault="008379CC">
            <w:proofErr w:type="spellStart"/>
            <w:r>
              <w:t>Əlaqə</w:t>
            </w:r>
            <w:proofErr w:type="spellEnd"/>
            <w:r>
              <w:t xml:space="preserve"> </w:t>
            </w:r>
          </w:p>
        </w:tc>
        <w:tc>
          <w:tcPr>
            <w:tcW w:w="7475" w:type="dxa"/>
          </w:tcPr>
          <w:p w:rsidR="008379CC" w:rsidRDefault="00C04C18">
            <w:hyperlink r:id="rId5" w:history="1">
              <w:r w:rsidR="00A21482" w:rsidRPr="002B071B">
                <w:rPr>
                  <w:rStyle w:val="Hyperlink"/>
                </w:rPr>
                <w:t>fikret_132@hotmail.com</w:t>
              </w:r>
            </w:hyperlink>
            <w:r w:rsidR="00A21482">
              <w:t xml:space="preserve">  050</w:t>
            </w:r>
            <w:r w:rsidR="002222E9">
              <w:t xml:space="preserve"> </w:t>
            </w:r>
            <w:r w:rsidR="00A21482">
              <w:t>338</w:t>
            </w:r>
            <w:r w:rsidR="002222E9">
              <w:t xml:space="preserve"> </w:t>
            </w:r>
            <w:r w:rsidR="00A21482">
              <w:t>60</w:t>
            </w:r>
            <w:r w:rsidR="002222E9">
              <w:t xml:space="preserve"> </w:t>
            </w:r>
            <w:r w:rsidR="00A21482">
              <w:t>76</w:t>
            </w:r>
            <w:r w:rsidR="000F470E">
              <w:t xml:space="preserve"> </w:t>
            </w:r>
          </w:p>
        </w:tc>
      </w:tr>
      <w:tr w:rsidR="008379CC" w:rsidTr="008379CC">
        <w:trPr>
          <w:trHeight w:val="525"/>
        </w:trPr>
        <w:tc>
          <w:tcPr>
            <w:tcW w:w="2416" w:type="dxa"/>
          </w:tcPr>
          <w:p w:rsidR="008379CC" w:rsidRDefault="008379CC">
            <w:proofErr w:type="spellStart"/>
            <w:r>
              <w:t>Elmi</w:t>
            </w:r>
            <w:proofErr w:type="spellEnd"/>
            <w:r>
              <w:t xml:space="preserve"> </w:t>
            </w:r>
            <w:proofErr w:type="spellStart"/>
            <w:r>
              <w:t>rəhbər</w:t>
            </w:r>
            <w:proofErr w:type="spellEnd"/>
          </w:p>
        </w:tc>
        <w:tc>
          <w:tcPr>
            <w:tcW w:w="7475" w:type="dxa"/>
          </w:tcPr>
          <w:p w:rsidR="008379CC" w:rsidRDefault="00A21482">
            <w:r>
              <w:t>AMEA-</w:t>
            </w:r>
            <w:proofErr w:type="spellStart"/>
            <w:r>
              <w:t>nın</w:t>
            </w:r>
            <w:proofErr w:type="spellEnd"/>
            <w:r>
              <w:t xml:space="preserve"> </w:t>
            </w:r>
            <w:proofErr w:type="spellStart"/>
            <w:r>
              <w:t>müxbir</w:t>
            </w:r>
            <w:proofErr w:type="spellEnd"/>
            <w:r>
              <w:t xml:space="preserve"> </w:t>
            </w:r>
            <w:proofErr w:type="spellStart"/>
            <w:r>
              <w:t>üzvü</w:t>
            </w:r>
            <w:proofErr w:type="spellEnd"/>
            <w:r>
              <w:t xml:space="preserve">, </w:t>
            </w:r>
            <w:proofErr w:type="spellStart"/>
            <w:r>
              <w:t>t.e.d</w:t>
            </w:r>
            <w:proofErr w:type="spellEnd"/>
            <w:r>
              <w:t xml:space="preserve">. professor </w:t>
            </w:r>
            <w:proofErr w:type="spellStart"/>
            <w:r>
              <w:t>Südeyif</w:t>
            </w:r>
            <w:proofErr w:type="spellEnd"/>
            <w:r>
              <w:t xml:space="preserve"> </w:t>
            </w:r>
            <w:proofErr w:type="spellStart"/>
            <w:r>
              <w:t>Bəşir</w:t>
            </w:r>
            <w:proofErr w:type="spellEnd"/>
            <w:r>
              <w:t xml:space="preserve"> </w:t>
            </w:r>
            <w:proofErr w:type="spellStart"/>
            <w:r>
              <w:t>oğlu</w:t>
            </w:r>
            <w:proofErr w:type="spellEnd"/>
            <w:r>
              <w:t xml:space="preserve"> </w:t>
            </w:r>
            <w:proofErr w:type="spellStart"/>
            <w:r>
              <w:t>İmamverdiyev</w:t>
            </w:r>
            <w:proofErr w:type="spellEnd"/>
            <w:r w:rsidR="002222E9">
              <w:t xml:space="preserve"> </w:t>
            </w:r>
          </w:p>
          <w:p w:rsidR="002222E9" w:rsidRDefault="00C04C18">
            <w:hyperlink r:id="rId6" w:history="1">
              <w:r w:rsidR="002222E9" w:rsidRPr="002B071B">
                <w:rPr>
                  <w:rStyle w:val="Hyperlink"/>
                </w:rPr>
                <w:t>d_urology@mail.ru</w:t>
              </w:r>
            </w:hyperlink>
            <w:r w:rsidR="002222E9">
              <w:t xml:space="preserve">  050 313 30 88</w:t>
            </w:r>
          </w:p>
          <w:p w:rsidR="00A21482" w:rsidRDefault="00A21482"/>
        </w:tc>
      </w:tr>
      <w:tr w:rsidR="008379CC" w:rsidRPr="004417B4" w:rsidTr="008379CC">
        <w:trPr>
          <w:trHeight w:val="507"/>
        </w:trPr>
        <w:tc>
          <w:tcPr>
            <w:tcW w:w="2416" w:type="dxa"/>
          </w:tcPr>
          <w:p w:rsidR="008379CC" w:rsidRDefault="008379CC">
            <w:proofErr w:type="spellStart"/>
            <w:r>
              <w:t>Tədqiqatın</w:t>
            </w:r>
            <w:proofErr w:type="spellEnd"/>
            <w:r>
              <w:t xml:space="preserve"> </w:t>
            </w:r>
            <w:proofErr w:type="spellStart"/>
            <w:r>
              <w:t>yerinə</w:t>
            </w:r>
            <w:proofErr w:type="spellEnd"/>
            <w:r>
              <w:t xml:space="preserve"> </w:t>
            </w:r>
            <w:proofErr w:type="spellStart"/>
            <w:r>
              <w:t>yetiriləcəyi</w:t>
            </w:r>
            <w:proofErr w:type="spellEnd"/>
            <w:r>
              <w:t xml:space="preserve"> </w:t>
            </w:r>
            <w:proofErr w:type="spellStart"/>
            <w:r>
              <w:t>yerli</w:t>
            </w:r>
            <w:proofErr w:type="spellEnd"/>
            <w:r>
              <w:t xml:space="preserve"> </w:t>
            </w:r>
            <w:proofErr w:type="spellStart"/>
            <w:r>
              <w:t>təşkilat</w:t>
            </w:r>
            <w:proofErr w:type="spellEnd"/>
          </w:p>
        </w:tc>
        <w:tc>
          <w:tcPr>
            <w:tcW w:w="7475" w:type="dxa"/>
          </w:tcPr>
          <w:p w:rsidR="008379CC" w:rsidRPr="004417B4" w:rsidRDefault="004417B4">
            <w:r w:rsidRPr="004417B4">
              <w:t xml:space="preserve">ATU </w:t>
            </w:r>
            <w:proofErr w:type="spellStart"/>
            <w:r w:rsidRPr="004417B4">
              <w:t>Urologiya</w:t>
            </w:r>
            <w:proofErr w:type="spellEnd"/>
            <w:r w:rsidRPr="004417B4">
              <w:t xml:space="preserve"> </w:t>
            </w:r>
            <w:proofErr w:type="spellStart"/>
            <w:r w:rsidRPr="004417B4">
              <w:t>Kafedrası</w:t>
            </w:r>
            <w:proofErr w:type="spellEnd"/>
            <w:r w:rsidRPr="004417B4">
              <w:t xml:space="preserve">, ATU </w:t>
            </w:r>
            <w:proofErr w:type="spellStart"/>
            <w:r w:rsidRPr="004417B4">
              <w:t>Təd</w:t>
            </w:r>
            <w:r>
              <w:t>ris</w:t>
            </w:r>
            <w:proofErr w:type="spellEnd"/>
            <w:r>
              <w:t xml:space="preserve"> </w:t>
            </w:r>
            <w:proofErr w:type="spellStart"/>
            <w:r>
              <w:t>Cərrahiyyə</w:t>
            </w:r>
            <w:proofErr w:type="spellEnd"/>
            <w:r>
              <w:t xml:space="preserve"> </w:t>
            </w:r>
            <w:proofErr w:type="spellStart"/>
            <w:r>
              <w:t>Klinikası</w:t>
            </w:r>
            <w:proofErr w:type="spellEnd"/>
            <w:r>
              <w:t xml:space="preserve"> </w:t>
            </w:r>
            <w:proofErr w:type="spellStart"/>
            <w:r>
              <w:t>Urologi</w:t>
            </w:r>
            <w:r w:rsidR="00E90858">
              <w:t>ya</w:t>
            </w:r>
            <w:proofErr w:type="spellEnd"/>
            <w:r w:rsidR="00E90858">
              <w:t xml:space="preserve"> </w:t>
            </w:r>
            <w:proofErr w:type="spellStart"/>
            <w:r w:rsidR="00E90858">
              <w:t>Şöbəsi</w:t>
            </w:r>
            <w:proofErr w:type="spellEnd"/>
          </w:p>
        </w:tc>
      </w:tr>
      <w:tr w:rsidR="008379CC" w:rsidTr="004F55A7">
        <w:trPr>
          <w:trHeight w:val="653"/>
        </w:trPr>
        <w:tc>
          <w:tcPr>
            <w:tcW w:w="2416" w:type="dxa"/>
          </w:tcPr>
          <w:p w:rsidR="008379CC" w:rsidRDefault="008379CC">
            <w:proofErr w:type="spellStart"/>
            <w:r>
              <w:t>Şəhər</w:t>
            </w:r>
            <w:proofErr w:type="spellEnd"/>
            <w:r>
              <w:t xml:space="preserve"> </w:t>
            </w:r>
            <w:proofErr w:type="spellStart"/>
            <w:r>
              <w:t>və</w:t>
            </w:r>
            <w:proofErr w:type="spellEnd"/>
            <w:r>
              <w:t xml:space="preserve"> </w:t>
            </w:r>
            <w:proofErr w:type="spellStart"/>
            <w:r>
              <w:t>il</w:t>
            </w:r>
            <w:proofErr w:type="spellEnd"/>
          </w:p>
        </w:tc>
        <w:tc>
          <w:tcPr>
            <w:tcW w:w="7475" w:type="dxa"/>
          </w:tcPr>
          <w:p w:rsidR="008379CC" w:rsidRDefault="00924468" w:rsidP="00924468">
            <w:pPr>
              <w:jc w:val="center"/>
            </w:pPr>
            <w:proofErr w:type="spellStart"/>
            <w:r>
              <w:t>Bakı</w:t>
            </w:r>
            <w:proofErr w:type="spellEnd"/>
            <w:r>
              <w:t>. 2021</w:t>
            </w:r>
          </w:p>
        </w:tc>
      </w:tr>
    </w:tbl>
    <w:p w:rsidR="006927FD" w:rsidRDefault="00C04C18"/>
    <w:p w:rsidR="00A046A0" w:rsidRDefault="00A046A0"/>
    <w:p w:rsidR="00A046A0" w:rsidRDefault="00A046A0"/>
    <w:p w:rsidR="00A046A0" w:rsidRDefault="00A046A0"/>
    <w:p w:rsidR="00A046A0" w:rsidRDefault="00A046A0"/>
    <w:p w:rsidR="00A046A0" w:rsidRDefault="00A046A0"/>
    <w:p w:rsidR="00A046A0" w:rsidRDefault="00A046A0"/>
    <w:p w:rsidR="00A046A0" w:rsidRDefault="00A046A0"/>
    <w:tbl>
      <w:tblPr>
        <w:tblStyle w:val="TableGrid"/>
        <w:tblW w:w="0" w:type="auto"/>
        <w:tblLook w:val="04A0" w:firstRow="1" w:lastRow="0" w:firstColumn="1" w:lastColumn="0" w:noHBand="0" w:noVBand="1"/>
      </w:tblPr>
      <w:tblGrid>
        <w:gridCol w:w="1774"/>
        <w:gridCol w:w="7314"/>
      </w:tblGrid>
      <w:tr w:rsidR="00A046A0" w:rsidTr="00A046A0">
        <w:tc>
          <w:tcPr>
            <w:tcW w:w="1696" w:type="dxa"/>
          </w:tcPr>
          <w:p w:rsidR="00A046A0" w:rsidRDefault="00A046A0" w:rsidP="00A046A0">
            <w:proofErr w:type="spellStart"/>
            <w:r>
              <w:lastRenderedPageBreak/>
              <w:t>İşin</w:t>
            </w:r>
            <w:proofErr w:type="spellEnd"/>
            <w:r>
              <w:t xml:space="preserve"> </w:t>
            </w:r>
            <w:proofErr w:type="spellStart"/>
            <w:r>
              <w:t>adı</w:t>
            </w:r>
            <w:proofErr w:type="spellEnd"/>
          </w:p>
        </w:tc>
        <w:tc>
          <w:tcPr>
            <w:tcW w:w="7314" w:type="dxa"/>
          </w:tcPr>
          <w:p w:rsidR="00A046A0" w:rsidRDefault="00A046A0" w:rsidP="00A046A0">
            <w:proofErr w:type="spellStart"/>
            <w:r w:rsidRPr="00310690">
              <w:t>Posttravmatik</w:t>
            </w:r>
            <w:proofErr w:type="spellEnd"/>
            <w:r w:rsidRPr="00310690">
              <w:t xml:space="preserve"> </w:t>
            </w:r>
            <w:proofErr w:type="spellStart"/>
            <w:r w:rsidRPr="00310690">
              <w:t>uretra</w:t>
            </w:r>
            <w:proofErr w:type="spellEnd"/>
            <w:r w:rsidRPr="00310690">
              <w:t xml:space="preserve"> </w:t>
            </w:r>
            <w:proofErr w:type="spellStart"/>
            <w:r w:rsidRPr="00310690">
              <w:t>darlıqlarının</w:t>
            </w:r>
            <w:proofErr w:type="spellEnd"/>
            <w:r w:rsidRPr="00310690">
              <w:t xml:space="preserve"> </w:t>
            </w:r>
            <w:proofErr w:type="spellStart"/>
            <w:r w:rsidRPr="00310690">
              <w:t>və</w:t>
            </w:r>
            <w:proofErr w:type="spellEnd"/>
            <w:r w:rsidRPr="00310690">
              <w:t xml:space="preserve"> </w:t>
            </w:r>
            <w:proofErr w:type="spellStart"/>
            <w:r w:rsidRPr="00310690">
              <w:t>obliterasiyasının</w:t>
            </w:r>
            <w:proofErr w:type="spellEnd"/>
            <w:r w:rsidRPr="00310690">
              <w:t xml:space="preserve"> </w:t>
            </w:r>
            <w:proofErr w:type="spellStart"/>
            <w:r>
              <w:t>diaqnostika</w:t>
            </w:r>
            <w:proofErr w:type="spellEnd"/>
            <w:r>
              <w:t xml:space="preserve"> </w:t>
            </w:r>
            <w:proofErr w:type="spellStart"/>
            <w:r>
              <w:t>və</w:t>
            </w:r>
            <w:proofErr w:type="spellEnd"/>
            <w:r>
              <w:t xml:space="preserve"> </w:t>
            </w:r>
            <w:proofErr w:type="spellStart"/>
            <w:r>
              <w:t>cərrahi</w:t>
            </w:r>
            <w:proofErr w:type="spellEnd"/>
            <w:r>
              <w:t xml:space="preserve"> </w:t>
            </w:r>
            <w:proofErr w:type="spellStart"/>
            <w:r>
              <w:t>müalicəsi</w:t>
            </w:r>
            <w:proofErr w:type="spellEnd"/>
          </w:p>
          <w:p w:rsidR="00A046A0" w:rsidRDefault="00A046A0" w:rsidP="00A046A0"/>
        </w:tc>
      </w:tr>
      <w:tr w:rsidR="00A046A0" w:rsidTr="00A046A0">
        <w:tc>
          <w:tcPr>
            <w:tcW w:w="1696" w:type="dxa"/>
          </w:tcPr>
          <w:p w:rsidR="00A046A0" w:rsidRDefault="00A046A0" w:rsidP="00A046A0">
            <w:r>
              <w:t xml:space="preserve">Problem </w:t>
            </w:r>
          </w:p>
        </w:tc>
        <w:tc>
          <w:tcPr>
            <w:tcW w:w="7314" w:type="dxa"/>
          </w:tcPr>
          <w:p w:rsidR="00F50E3D" w:rsidRDefault="00F50E3D" w:rsidP="00F50E3D">
            <w:r w:rsidRPr="004852E7">
              <w:rPr>
                <w:b/>
              </w:rPr>
              <w:t>Problem.</w:t>
            </w:r>
            <w:r>
              <w:t xml:space="preserve"> </w:t>
            </w:r>
            <w:proofErr w:type="spellStart"/>
            <w:r w:rsidRPr="00310690">
              <w:t>Posttravmatik</w:t>
            </w:r>
            <w:proofErr w:type="spellEnd"/>
            <w:r w:rsidRPr="00310690">
              <w:t xml:space="preserve"> </w:t>
            </w:r>
            <w:proofErr w:type="spellStart"/>
            <w:r w:rsidRPr="00310690">
              <w:t>uretra</w:t>
            </w:r>
            <w:proofErr w:type="spellEnd"/>
            <w:r w:rsidRPr="00310690">
              <w:t xml:space="preserve"> </w:t>
            </w:r>
            <w:proofErr w:type="spellStart"/>
            <w:r w:rsidRPr="00310690">
              <w:t>darlıqlarının</w:t>
            </w:r>
            <w:proofErr w:type="spellEnd"/>
            <w:r w:rsidRPr="00310690">
              <w:t xml:space="preserve"> </w:t>
            </w:r>
            <w:proofErr w:type="spellStart"/>
            <w:r w:rsidRPr="00310690">
              <w:t>və</w:t>
            </w:r>
            <w:proofErr w:type="spellEnd"/>
            <w:r w:rsidRPr="00310690">
              <w:t xml:space="preserve"> </w:t>
            </w:r>
            <w:proofErr w:type="spellStart"/>
            <w:r w:rsidRPr="00310690">
              <w:t>obliterasiyasının</w:t>
            </w:r>
            <w:proofErr w:type="spellEnd"/>
            <w:r w:rsidRPr="00310690">
              <w:t xml:space="preserve"> </w:t>
            </w:r>
            <w:proofErr w:type="spellStart"/>
            <w:r>
              <w:t>diaqnostika</w:t>
            </w:r>
            <w:proofErr w:type="spellEnd"/>
            <w:r>
              <w:t xml:space="preserve"> </w:t>
            </w:r>
            <w:proofErr w:type="spellStart"/>
            <w:r>
              <w:t>və</w:t>
            </w:r>
            <w:proofErr w:type="spellEnd"/>
            <w:r>
              <w:t xml:space="preserve"> </w:t>
            </w:r>
            <w:proofErr w:type="spellStart"/>
            <w:r>
              <w:t>cərrahi</w:t>
            </w:r>
            <w:proofErr w:type="spellEnd"/>
            <w:r>
              <w:t xml:space="preserve"> </w:t>
            </w:r>
            <w:proofErr w:type="spellStart"/>
            <w:r>
              <w:t>müalicəsi</w:t>
            </w:r>
            <w:proofErr w:type="spellEnd"/>
            <w:r>
              <w:t xml:space="preserve"> </w:t>
            </w:r>
            <w:proofErr w:type="spellStart"/>
            <w:r>
              <w:t>uroloji</w:t>
            </w:r>
            <w:proofErr w:type="spellEnd"/>
            <w:r>
              <w:t xml:space="preserve"> </w:t>
            </w:r>
            <w:proofErr w:type="spellStart"/>
            <w:r>
              <w:t>pralktikada</w:t>
            </w:r>
            <w:proofErr w:type="spellEnd"/>
            <w:r>
              <w:t xml:space="preserve"> </w:t>
            </w:r>
            <w:proofErr w:type="spellStart"/>
            <w:r>
              <w:t>a</w:t>
            </w:r>
            <w:r w:rsidR="00D706B7">
              <w:t>k</w:t>
            </w:r>
            <w:r>
              <w:t>tual</w:t>
            </w:r>
            <w:proofErr w:type="spellEnd"/>
            <w:r>
              <w:t xml:space="preserve"> </w:t>
            </w:r>
            <w:proofErr w:type="spellStart"/>
            <w:r>
              <w:t>olaraq</w:t>
            </w:r>
            <w:proofErr w:type="spellEnd"/>
            <w:r>
              <w:t xml:space="preserve"> </w:t>
            </w:r>
            <w:proofErr w:type="spellStart"/>
            <w:r>
              <w:t>qalmaqdadır</w:t>
            </w:r>
            <w:proofErr w:type="spellEnd"/>
            <w:r>
              <w:t xml:space="preserve">. Buna </w:t>
            </w:r>
            <w:proofErr w:type="spellStart"/>
            <w:r>
              <w:t>görə</w:t>
            </w:r>
            <w:proofErr w:type="spellEnd"/>
            <w:r>
              <w:t xml:space="preserve"> </w:t>
            </w:r>
            <w:proofErr w:type="spellStart"/>
            <w:r>
              <w:t>də</w:t>
            </w:r>
            <w:proofErr w:type="spellEnd"/>
            <w:r>
              <w:t xml:space="preserve"> </w:t>
            </w:r>
            <w:proofErr w:type="spellStart"/>
            <w:r>
              <w:t>uretra</w:t>
            </w:r>
            <w:proofErr w:type="spellEnd"/>
            <w:r>
              <w:t xml:space="preserve"> </w:t>
            </w:r>
            <w:proofErr w:type="spellStart"/>
            <w:r>
              <w:t>darlıqlarının</w:t>
            </w:r>
            <w:proofErr w:type="spellEnd"/>
            <w:r>
              <w:t xml:space="preserve"> </w:t>
            </w:r>
            <w:proofErr w:type="spellStart"/>
            <w:r>
              <w:t>diaqnostika</w:t>
            </w:r>
            <w:proofErr w:type="spellEnd"/>
            <w:r>
              <w:t xml:space="preserve"> </w:t>
            </w:r>
            <w:proofErr w:type="spellStart"/>
            <w:r>
              <w:t>və</w:t>
            </w:r>
            <w:proofErr w:type="spellEnd"/>
            <w:r>
              <w:t xml:space="preserve"> </w:t>
            </w:r>
            <w:proofErr w:type="spellStart"/>
            <w:r>
              <w:t>müalicəsinin</w:t>
            </w:r>
            <w:proofErr w:type="spellEnd"/>
            <w:r>
              <w:t xml:space="preserve"> </w:t>
            </w:r>
            <w:proofErr w:type="spellStart"/>
            <w:r>
              <w:t>planlanmasında</w:t>
            </w:r>
            <w:proofErr w:type="spellEnd"/>
            <w:r>
              <w:t xml:space="preserve"> </w:t>
            </w:r>
            <w:proofErr w:type="spellStart"/>
            <w:r w:rsidR="004852E7">
              <w:t>yeni</w:t>
            </w:r>
            <w:proofErr w:type="spellEnd"/>
            <w:r w:rsidR="004852E7">
              <w:t xml:space="preserve"> </w:t>
            </w:r>
            <w:proofErr w:type="spellStart"/>
            <w:r w:rsidR="004852E7">
              <w:t>üsul</w:t>
            </w:r>
            <w:proofErr w:type="spellEnd"/>
            <w:r w:rsidR="004852E7">
              <w:t xml:space="preserve"> </w:t>
            </w:r>
            <w:proofErr w:type="spellStart"/>
            <w:r w:rsidR="004852E7">
              <w:t>və</w:t>
            </w:r>
            <w:proofErr w:type="spellEnd"/>
            <w:r w:rsidR="004852E7">
              <w:t xml:space="preserve"> </w:t>
            </w:r>
            <w:proofErr w:type="spellStart"/>
            <w:r w:rsidR="004852E7">
              <w:t>təkliflərə</w:t>
            </w:r>
            <w:proofErr w:type="spellEnd"/>
            <w:r w:rsidR="004852E7">
              <w:t xml:space="preserve"> </w:t>
            </w:r>
            <w:proofErr w:type="spellStart"/>
            <w:r w:rsidR="004852E7">
              <w:t>ehtiyac</w:t>
            </w:r>
            <w:proofErr w:type="spellEnd"/>
            <w:r w:rsidR="004852E7">
              <w:t xml:space="preserve"> </w:t>
            </w:r>
            <w:proofErr w:type="spellStart"/>
            <w:r w:rsidR="004852E7">
              <w:t>duyulmaqdadır</w:t>
            </w:r>
            <w:proofErr w:type="spellEnd"/>
            <w:r w:rsidR="004852E7">
              <w:t>.</w:t>
            </w:r>
          </w:p>
          <w:p w:rsidR="004852E7" w:rsidRDefault="004852E7" w:rsidP="004852E7">
            <w:proofErr w:type="spellStart"/>
            <w:r w:rsidRPr="004852E7">
              <w:rPr>
                <w:b/>
              </w:rPr>
              <w:t>Məqsəd</w:t>
            </w:r>
            <w:proofErr w:type="spellEnd"/>
            <w:r w:rsidRPr="004852E7">
              <w:rPr>
                <w:b/>
              </w:rPr>
              <w:t xml:space="preserve">. </w:t>
            </w:r>
            <w:proofErr w:type="spellStart"/>
            <w:r w:rsidRPr="00310690">
              <w:t>Posttravmatik</w:t>
            </w:r>
            <w:proofErr w:type="spellEnd"/>
            <w:r w:rsidRPr="00310690">
              <w:t xml:space="preserve"> </w:t>
            </w:r>
            <w:proofErr w:type="spellStart"/>
            <w:r w:rsidRPr="00310690">
              <w:t>uretra</w:t>
            </w:r>
            <w:proofErr w:type="spellEnd"/>
            <w:r w:rsidRPr="00310690">
              <w:t xml:space="preserve"> </w:t>
            </w:r>
            <w:proofErr w:type="spellStart"/>
            <w:r w:rsidRPr="00310690">
              <w:t>darlıqlarının</w:t>
            </w:r>
            <w:proofErr w:type="spellEnd"/>
            <w:r w:rsidRPr="00310690">
              <w:t xml:space="preserve"> </w:t>
            </w:r>
            <w:proofErr w:type="spellStart"/>
            <w:r w:rsidRPr="00310690">
              <w:t>və</w:t>
            </w:r>
            <w:proofErr w:type="spellEnd"/>
            <w:r w:rsidRPr="00310690">
              <w:t xml:space="preserve"> </w:t>
            </w:r>
            <w:proofErr w:type="spellStart"/>
            <w:r w:rsidRPr="00310690">
              <w:t>obliterasiyasının</w:t>
            </w:r>
            <w:proofErr w:type="spellEnd"/>
            <w:r w:rsidRPr="00310690">
              <w:t xml:space="preserve"> </w:t>
            </w:r>
            <w:proofErr w:type="spellStart"/>
            <w:r>
              <w:t>olan</w:t>
            </w:r>
            <w:proofErr w:type="spellEnd"/>
            <w:r>
              <w:t xml:space="preserve"> </w:t>
            </w:r>
            <w:proofErr w:type="spellStart"/>
            <w:r>
              <w:t>xəstələrdə</w:t>
            </w:r>
            <w:proofErr w:type="spellEnd"/>
            <w:r>
              <w:t xml:space="preserve"> </w:t>
            </w:r>
            <w:proofErr w:type="spellStart"/>
            <w:r>
              <w:t>darlıq</w:t>
            </w:r>
            <w:proofErr w:type="spellEnd"/>
            <w:r>
              <w:t xml:space="preserve"> </w:t>
            </w:r>
            <w:proofErr w:type="spellStart"/>
            <w:r>
              <w:t>və</w:t>
            </w:r>
            <w:proofErr w:type="spellEnd"/>
            <w:r>
              <w:t xml:space="preserve"> </w:t>
            </w:r>
            <w:proofErr w:type="spellStart"/>
            <w:r>
              <w:t>obliterasiyanın</w:t>
            </w:r>
            <w:proofErr w:type="spellEnd"/>
            <w:r>
              <w:t xml:space="preserve"> </w:t>
            </w:r>
            <w:proofErr w:type="spellStart"/>
            <w:r>
              <w:t>yerinin</w:t>
            </w:r>
            <w:proofErr w:type="spellEnd"/>
            <w:r>
              <w:t xml:space="preserve">, </w:t>
            </w:r>
            <w:proofErr w:type="spellStart"/>
            <w:r>
              <w:t>uzunluğunun</w:t>
            </w:r>
            <w:proofErr w:type="spellEnd"/>
            <w:r>
              <w:t xml:space="preserve"> </w:t>
            </w:r>
            <w:proofErr w:type="spellStart"/>
            <w:r>
              <w:t>və</w:t>
            </w:r>
            <w:proofErr w:type="spellEnd"/>
            <w:r>
              <w:t xml:space="preserve"> </w:t>
            </w:r>
            <w:proofErr w:type="spellStart"/>
            <w:r>
              <w:t>şiddətinin</w:t>
            </w:r>
            <w:proofErr w:type="spellEnd"/>
            <w:r>
              <w:t xml:space="preserve"> </w:t>
            </w:r>
            <w:proofErr w:type="spellStart"/>
            <w:r>
              <w:t>təyin</w:t>
            </w:r>
            <w:proofErr w:type="spellEnd"/>
            <w:r>
              <w:t xml:space="preserve"> </w:t>
            </w:r>
            <w:proofErr w:type="spellStart"/>
            <w:r>
              <w:t>edilməsində</w:t>
            </w:r>
            <w:proofErr w:type="spellEnd"/>
            <w:r>
              <w:t xml:space="preserve"> </w:t>
            </w:r>
            <w:proofErr w:type="spellStart"/>
            <w:r>
              <w:t>daha</w:t>
            </w:r>
            <w:proofErr w:type="spellEnd"/>
            <w:r>
              <w:t xml:space="preserve"> </w:t>
            </w:r>
            <w:proofErr w:type="spellStart"/>
            <w:r>
              <w:t>dəqiq</w:t>
            </w:r>
            <w:proofErr w:type="spellEnd"/>
            <w:r>
              <w:t xml:space="preserve"> </w:t>
            </w:r>
            <w:proofErr w:type="spellStart"/>
            <w:r>
              <w:t>diaqnostik</w:t>
            </w:r>
            <w:proofErr w:type="spellEnd"/>
            <w:r>
              <w:t xml:space="preserve"> </w:t>
            </w:r>
            <w:proofErr w:type="spellStart"/>
            <w:r>
              <w:t>müayinə</w:t>
            </w:r>
            <w:proofErr w:type="spellEnd"/>
            <w:r>
              <w:t xml:space="preserve"> </w:t>
            </w:r>
            <w:proofErr w:type="spellStart"/>
            <w:r>
              <w:t>üsulunun</w:t>
            </w:r>
            <w:proofErr w:type="spellEnd"/>
            <w:r>
              <w:t xml:space="preserve"> </w:t>
            </w:r>
            <w:proofErr w:type="spellStart"/>
            <w:r>
              <w:t>aydınlaşdırılması</w:t>
            </w:r>
            <w:proofErr w:type="spellEnd"/>
            <w:r>
              <w:t xml:space="preserve"> </w:t>
            </w:r>
            <w:proofErr w:type="spellStart"/>
            <w:r>
              <w:t>və</w:t>
            </w:r>
            <w:proofErr w:type="spellEnd"/>
            <w:r>
              <w:t xml:space="preserve"> </w:t>
            </w:r>
            <w:proofErr w:type="spellStart"/>
            <w:r>
              <w:t>eyni</w:t>
            </w:r>
            <w:proofErr w:type="spellEnd"/>
            <w:r>
              <w:t xml:space="preserve"> </w:t>
            </w:r>
            <w:proofErr w:type="spellStart"/>
            <w:r>
              <w:t>zamanda</w:t>
            </w:r>
            <w:proofErr w:type="spellEnd"/>
            <w:r>
              <w:t xml:space="preserve"> </w:t>
            </w:r>
            <w:proofErr w:type="spellStart"/>
            <w:r>
              <w:t>cərrahi</w:t>
            </w:r>
            <w:proofErr w:type="spellEnd"/>
            <w:r>
              <w:t xml:space="preserve"> </w:t>
            </w:r>
            <w:proofErr w:type="spellStart"/>
            <w:r>
              <w:t>müalicə</w:t>
            </w:r>
            <w:proofErr w:type="spellEnd"/>
            <w:r>
              <w:t xml:space="preserve"> </w:t>
            </w:r>
            <w:proofErr w:type="spellStart"/>
            <w:r>
              <w:t>üçün</w:t>
            </w:r>
            <w:proofErr w:type="spellEnd"/>
            <w:r>
              <w:t xml:space="preserve"> </w:t>
            </w:r>
            <w:proofErr w:type="spellStart"/>
            <w:r>
              <w:t>daha</w:t>
            </w:r>
            <w:proofErr w:type="spellEnd"/>
            <w:r>
              <w:t xml:space="preserve"> </w:t>
            </w:r>
            <w:proofErr w:type="spellStart"/>
            <w:r>
              <w:t>səmərəli</w:t>
            </w:r>
            <w:proofErr w:type="spellEnd"/>
            <w:r>
              <w:t xml:space="preserve"> </w:t>
            </w:r>
            <w:proofErr w:type="spellStart"/>
            <w:r>
              <w:t>üsulun</w:t>
            </w:r>
            <w:proofErr w:type="spellEnd"/>
            <w:r>
              <w:t xml:space="preserve"> </w:t>
            </w:r>
            <w:proofErr w:type="spellStart"/>
            <w:r>
              <w:t>təklif</w:t>
            </w:r>
            <w:proofErr w:type="spellEnd"/>
            <w:r>
              <w:t xml:space="preserve"> </w:t>
            </w:r>
            <w:proofErr w:type="spellStart"/>
            <w:r>
              <w:t>edilməsidir</w:t>
            </w:r>
            <w:proofErr w:type="spellEnd"/>
            <w:r>
              <w:t xml:space="preserve">. </w:t>
            </w:r>
          </w:p>
          <w:p w:rsidR="004852E7" w:rsidRPr="004852E7" w:rsidRDefault="004852E7" w:rsidP="00F50E3D">
            <w:pPr>
              <w:rPr>
                <w:b/>
              </w:rPr>
            </w:pPr>
            <w:proofErr w:type="spellStart"/>
            <w:r w:rsidRPr="004852E7">
              <w:rPr>
                <w:b/>
              </w:rPr>
              <w:t>Materi</w:t>
            </w:r>
            <w:r>
              <w:rPr>
                <w:b/>
              </w:rPr>
              <w:t>y</w:t>
            </w:r>
            <w:r w:rsidRPr="004852E7">
              <w:rPr>
                <w:b/>
              </w:rPr>
              <w:t>al</w:t>
            </w:r>
            <w:proofErr w:type="spellEnd"/>
            <w:r w:rsidRPr="004852E7">
              <w:rPr>
                <w:b/>
              </w:rPr>
              <w:t xml:space="preserve"> </w:t>
            </w:r>
            <w:proofErr w:type="spellStart"/>
            <w:r w:rsidRPr="004852E7">
              <w:rPr>
                <w:b/>
              </w:rPr>
              <w:t>və</w:t>
            </w:r>
            <w:proofErr w:type="spellEnd"/>
            <w:r w:rsidRPr="004852E7">
              <w:rPr>
                <w:b/>
              </w:rPr>
              <w:t xml:space="preserve"> </w:t>
            </w:r>
            <w:proofErr w:type="spellStart"/>
            <w:r w:rsidRPr="004852E7">
              <w:rPr>
                <w:b/>
              </w:rPr>
              <w:t>metodlar</w:t>
            </w:r>
            <w:proofErr w:type="spellEnd"/>
            <w:r w:rsidRPr="004852E7">
              <w:rPr>
                <w:b/>
              </w:rPr>
              <w:t xml:space="preserve">. </w:t>
            </w:r>
            <w:proofErr w:type="spellStart"/>
            <w:r w:rsidRPr="004852E7">
              <w:t>Tədqi</w:t>
            </w:r>
            <w:r>
              <w:t>qat</w:t>
            </w:r>
            <w:r w:rsidR="006A3FF4">
              <w:t>ı</w:t>
            </w:r>
            <w:r>
              <w:t>m</w:t>
            </w:r>
            <w:r w:rsidR="006A3FF4">
              <w:t>ı</w:t>
            </w:r>
            <w:r>
              <w:t>za</w:t>
            </w:r>
            <w:proofErr w:type="spellEnd"/>
            <w:r>
              <w:t xml:space="preserve"> 2004-2019- cu </w:t>
            </w:r>
            <w:proofErr w:type="spellStart"/>
            <w:r>
              <w:t>illər</w:t>
            </w:r>
            <w:proofErr w:type="spellEnd"/>
            <w:r>
              <w:t xml:space="preserve"> </w:t>
            </w:r>
            <w:proofErr w:type="spellStart"/>
            <w:r>
              <w:t>arasında</w:t>
            </w:r>
            <w:proofErr w:type="spellEnd"/>
            <w:r>
              <w:t xml:space="preserve"> </w:t>
            </w:r>
            <w:proofErr w:type="spellStart"/>
            <w:r w:rsidR="006A3FF4">
              <w:t>uretra</w:t>
            </w:r>
            <w:proofErr w:type="spellEnd"/>
            <w:r w:rsidR="006A3FF4">
              <w:t xml:space="preserve"> </w:t>
            </w:r>
            <w:proofErr w:type="spellStart"/>
            <w:r w:rsidR="006A3FF4">
              <w:t>darlığı</w:t>
            </w:r>
            <w:proofErr w:type="spellEnd"/>
            <w:r w:rsidR="006A3FF4">
              <w:t xml:space="preserve"> </w:t>
            </w:r>
            <w:proofErr w:type="spellStart"/>
            <w:r w:rsidR="006A3FF4">
              <w:t>ilə</w:t>
            </w:r>
            <w:proofErr w:type="spellEnd"/>
            <w:r w:rsidR="006A3FF4">
              <w:t xml:space="preserve"> </w:t>
            </w:r>
            <w:proofErr w:type="spellStart"/>
            <w:r w:rsidR="006A3FF4">
              <w:t>müraciət</w:t>
            </w:r>
            <w:proofErr w:type="spellEnd"/>
            <w:r w:rsidR="006A3FF4">
              <w:t xml:space="preserve"> </w:t>
            </w:r>
            <w:proofErr w:type="spellStart"/>
            <w:r w:rsidR="006A3FF4">
              <w:t>etmiş</w:t>
            </w:r>
            <w:proofErr w:type="spellEnd"/>
            <w:r w:rsidR="006A3FF4">
              <w:t xml:space="preserve"> 101 </w:t>
            </w:r>
            <w:proofErr w:type="spellStart"/>
            <w:r w:rsidR="006A3FF4">
              <w:t>xəstənin</w:t>
            </w:r>
            <w:proofErr w:type="spellEnd"/>
            <w:r w:rsidR="006A3FF4">
              <w:t xml:space="preserve"> </w:t>
            </w:r>
            <w:proofErr w:type="spellStart"/>
            <w:r w:rsidR="006A3FF4">
              <w:t>müayinə</w:t>
            </w:r>
            <w:proofErr w:type="spellEnd"/>
            <w:r w:rsidR="006A3FF4">
              <w:t xml:space="preserve"> </w:t>
            </w:r>
            <w:proofErr w:type="spellStart"/>
            <w:r w:rsidR="006A3FF4">
              <w:t>və</w:t>
            </w:r>
            <w:proofErr w:type="spellEnd"/>
            <w:r w:rsidR="006A3FF4">
              <w:t xml:space="preserve"> </w:t>
            </w:r>
            <w:proofErr w:type="spellStart"/>
            <w:r w:rsidR="006A3FF4">
              <w:t>müalicə</w:t>
            </w:r>
            <w:proofErr w:type="spellEnd"/>
            <w:r w:rsidR="006A3FF4">
              <w:t xml:space="preserve"> </w:t>
            </w:r>
            <w:proofErr w:type="spellStart"/>
            <w:r w:rsidR="006A3FF4">
              <w:t>üsulları</w:t>
            </w:r>
            <w:proofErr w:type="spellEnd"/>
            <w:r w:rsidR="006A3FF4">
              <w:t xml:space="preserve"> </w:t>
            </w:r>
            <w:proofErr w:type="spellStart"/>
            <w:r w:rsidR="006A3FF4">
              <w:t>daxil</w:t>
            </w:r>
            <w:proofErr w:type="spellEnd"/>
            <w:r w:rsidR="006A3FF4">
              <w:t xml:space="preserve"> </w:t>
            </w:r>
            <w:proofErr w:type="spellStart"/>
            <w:r w:rsidR="006A3FF4">
              <w:t>edilmişdir</w:t>
            </w:r>
            <w:proofErr w:type="spellEnd"/>
            <w:r w:rsidR="006A3FF4">
              <w:t xml:space="preserve">. </w:t>
            </w:r>
            <w:r w:rsidR="003156BC">
              <w:t xml:space="preserve">Bu </w:t>
            </w:r>
            <w:proofErr w:type="spellStart"/>
            <w:r w:rsidR="003156BC">
              <w:t>xəstələrdən</w:t>
            </w:r>
            <w:proofErr w:type="spellEnd"/>
            <w:r w:rsidR="003156BC">
              <w:t xml:space="preserve"> 2</w:t>
            </w:r>
            <w:r w:rsidR="00C86889">
              <w:t xml:space="preserve">6-da internal </w:t>
            </w:r>
            <w:proofErr w:type="spellStart"/>
            <w:r w:rsidR="00C86889">
              <w:t>uretrotomiya</w:t>
            </w:r>
            <w:proofErr w:type="spellEnd"/>
            <w:r w:rsidR="00C86889">
              <w:t xml:space="preserve">, 6-da </w:t>
            </w:r>
            <w:proofErr w:type="spellStart"/>
            <w:r w:rsidR="00C86889">
              <w:t>Solovov</w:t>
            </w:r>
            <w:proofErr w:type="spellEnd"/>
            <w:r w:rsidR="00C86889">
              <w:t xml:space="preserve"> </w:t>
            </w:r>
            <w:proofErr w:type="spellStart"/>
            <w:r w:rsidR="00C86889">
              <w:t>üsulu</w:t>
            </w:r>
            <w:proofErr w:type="spellEnd"/>
            <w:r w:rsidR="00C86889">
              <w:t xml:space="preserve">, 64-də </w:t>
            </w:r>
            <w:proofErr w:type="spellStart"/>
            <w:r w:rsidR="00C86889">
              <w:t>Xoltsov</w:t>
            </w:r>
            <w:proofErr w:type="spellEnd"/>
            <w:r w:rsidR="00C86889">
              <w:t xml:space="preserve">-Marion </w:t>
            </w:r>
            <w:proofErr w:type="spellStart"/>
            <w:r w:rsidR="00C86889">
              <w:t>üsulu</w:t>
            </w:r>
            <w:proofErr w:type="spellEnd"/>
            <w:r w:rsidR="00C86889">
              <w:t xml:space="preserve"> </w:t>
            </w:r>
            <w:proofErr w:type="spellStart"/>
            <w:r w:rsidR="00C86889">
              <w:t>və</w:t>
            </w:r>
            <w:proofErr w:type="spellEnd"/>
            <w:r w:rsidR="00C86889">
              <w:t xml:space="preserve"> 5-də </w:t>
            </w:r>
            <w:proofErr w:type="spellStart"/>
            <w:r w:rsidR="00C86889">
              <w:t>isə</w:t>
            </w:r>
            <w:proofErr w:type="spellEnd"/>
            <w:r w:rsidR="00C86889">
              <w:t xml:space="preserve"> </w:t>
            </w:r>
            <w:proofErr w:type="spellStart"/>
            <w:r w:rsidR="00C86889">
              <w:t>S.B.İmamverdiyevin</w:t>
            </w:r>
            <w:proofErr w:type="spellEnd"/>
            <w:r w:rsidR="00C86889">
              <w:t xml:space="preserve"> </w:t>
            </w:r>
            <w:proofErr w:type="spellStart"/>
            <w:r w:rsidR="00C86889">
              <w:t>təklif</w:t>
            </w:r>
            <w:proofErr w:type="spellEnd"/>
            <w:r w:rsidR="00C86889">
              <w:t xml:space="preserve"> </w:t>
            </w:r>
            <w:proofErr w:type="spellStart"/>
            <w:r w:rsidR="00C86889">
              <w:t>etdiyi</w:t>
            </w:r>
            <w:proofErr w:type="spellEnd"/>
            <w:r w:rsidR="00BF5F51">
              <w:t xml:space="preserve"> </w:t>
            </w:r>
            <w:proofErr w:type="spellStart"/>
            <w:r w:rsidR="00BF5F51">
              <w:t>yeni</w:t>
            </w:r>
            <w:proofErr w:type="spellEnd"/>
            <w:r w:rsidR="00BF5F51">
              <w:t xml:space="preserve"> </w:t>
            </w:r>
            <w:proofErr w:type="spellStart"/>
            <w:r w:rsidR="00C86889">
              <w:t>üsulla</w:t>
            </w:r>
            <w:proofErr w:type="spellEnd"/>
            <w:r w:rsidR="00C86889">
              <w:t xml:space="preserve"> </w:t>
            </w:r>
            <w:proofErr w:type="spellStart"/>
            <w:r w:rsidR="00C86889">
              <w:t>cərrahi</w:t>
            </w:r>
            <w:proofErr w:type="spellEnd"/>
            <w:r w:rsidR="00C86889">
              <w:t xml:space="preserve"> </w:t>
            </w:r>
            <w:proofErr w:type="spellStart"/>
            <w:r w:rsidR="00C86889">
              <w:t>müalicə</w:t>
            </w:r>
            <w:proofErr w:type="spellEnd"/>
            <w:r w:rsidR="00C86889">
              <w:t xml:space="preserve"> </w:t>
            </w:r>
            <w:proofErr w:type="spellStart"/>
            <w:r w:rsidR="00C86889">
              <w:t>aparılmışdır</w:t>
            </w:r>
            <w:proofErr w:type="spellEnd"/>
            <w:r w:rsidR="00C86889">
              <w:t xml:space="preserve">. Bu </w:t>
            </w:r>
            <w:proofErr w:type="spellStart"/>
            <w:r w:rsidR="00C86889">
              <w:t>xəstələrin</w:t>
            </w:r>
            <w:proofErr w:type="spellEnd"/>
            <w:r w:rsidR="00C86889">
              <w:t xml:space="preserve"> </w:t>
            </w:r>
            <w:proofErr w:type="spellStart"/>
            <w:r w:rsidR="00C86889">
              <w:t>əməliyyat</w:t>
            </w:r>
            <w:proofErr w:type="spellEnd"/>
            <w:r w:rsidR="00C86889">
              <w:t xml:space="preserve"> </w:t>
            </w:r>
            <w:proofErr w:type="spellStart"/>
            <w:r w:rsidR="00C86889">
              <w:t>öncəsi</w:t>
            </w:r>
            <w:proofErr w:type="spellEnd"/>
            <w:r w:rsidR="00C86889">
              <w:t xml:space="preserve"> </w:t>
            </w:r>
            <w:proofErr w:type="spellStart"/>
            <w:r w:rsidR="00C86889">
              <w:t>uretra</w:t>
            </w:r>
            <w:proofErr w:type="spellEnd"/>
            <w:r w:rsidR="00C86889">
              <w:t xml:space="preserve"> </w:t>
            </w:r>
            <w:proofErr w:type="spellStart"/>
            <w:r w:rsidR="00C86889">
              <w:t>darlığının</w:t>
            </w:r>
            <w:proofErr w:type="spellEnd"/>
            <w:r w:rsidR="00C86889">
              <w:t xml:space="preserve"> </w:t>
            </w:r>
            <w:proofErr w:type="spellStart"/>
            <w:r w:rsidR="00C86889">
              <w:t>yerinə</w:t>
            </w:r>
            <w:proofErr w:type="spellEnd"/>
            <w:r w:rsidR="00C86889">
              <w:t xml:space="preserve"> </w:t>
            </w:r>
            <w:proofErr w:type="spellStart"/>
            <w:r w:rsidR="00C86889">
              <w:t>və</w:t>
            </w:r>
            <w:proofErr w:type="spellEnd"/>
            <w:r w:rsidR="00C86889">
              <w:t xml:space="preserve"> </w:t>
            </w:r>
            <w:proofErr w:type="spellStart"/>
            <w:r w:rsidR="00C86889">
              <w:t>uzunluğuna</w:t>
            </w:r>
            <w:proofErr w:type="spellEnd"/>
            <w:r w:rsidR="00C86889">
              <w:t xml:space="preserve"> </w:t>
            </w:r>
            <w:proofErr w:type="spellStart"/>
            <w:r w:rsidR="00C86889">
              <w:t>görə</w:t>
            </w:r>
            <w:proofErr w:type="spellEnd"/>
            <w:r w:rsidR="00C86889">
              <w:t xml:space="preserve"> </w:t>
            </w:r>
            <w:proofErr w:type="spellStart"/>
            <w:r w:rsidR="00C86889">
              <w:t>müqayisəli</w:t>
            </w:r>
            <w:proofErr w:type="spellEnd"/>
            <w:r w:rsidR="00C86889">
              <w:t xml:space="preserve"> </w:t>
            </w:r>
            <w:proofErr w:type="spellStart"/>
            <w:r w:rsidR="00C86889">
              <w:t>şəkildə</w:t>
            </w:r>
            <w:proofErr w:type="spellEnd"/>
            <w:r w:rsidR="00C86889">
              <w:t xml:space="preserve"> </w:t>
            </w:r>
            <w:proofErr w:type="spellStart"/>
            <w:r w:rsidR="00C86889">
              <w:t>diaqnostikası</w:t>
            </w:r>
            <w:proofErr w:type="spellEnd"/>
            <w:r w:rsidR="00C86889">
              <w:t xml:space="preserve"> </w:t>
            </w:r>
            <w:proofErr w:type="spellStart"/>
            <w:r w:rsidR="00C86889">
              <w:t>aparılmış</w:t>
            </w:r>
            <w:proofErr w:type="spellEnd"/>
            <w:r w:rsidR="00C86889">
              <w:t xml:space="preserve"> </w:t>
            </w:r>
            <w:proofErr w:type="spellStart"/>
            <w:r w:rsidR="00C86889">
              <w:t>və</w:t>
            </w:r>
            <w:proofErr w:type="spellEnd"/>
            <w:r w:rsidR="00C86889">
              <w:t xml:space="preserve"> </w:t>
            </w:r>
            <w:proofErr w:type="spellStart"/>
            <w:r w:rsidR="00C86889">
              <w:t>nəticəyə</w:t>
            </w:r>
            <w:proofErr w:type="spellEnd"/>
            <w:r w:rsidR="00C86889">
              <w:t xml:space="preserve"> </w:t>
            </w:r>
            <w:proofErr w:type="spellStart"/>
            <w:r w:rsidR="00C86889">
              <w:t>görə</w:t>
            </w:r>
            <w:proofErr w:type="spellEnd"/>
            <w:r w:rsidR="00C86889">
              <w:t xml:space="preserve"> </w:t>
            </w:r>
            <w:proofErr w:type="spellStart"/>
            <w:r w:rsidR="00C86889">
              <w:t>ən</w:t>
            </w:r>
            <w:proofErr w:type="spellEnd"/>
            <w:r w:rsidR="00C86889">
              <w:t xml:space="preserve"> </w:t>
            </w:r>
            <w:proofErr w:type="spellStart"/>
            <w:r w:rsidR="00C86889">
              <w:t>uyğun</w:t>
            </w:r>
            <w:proofErr w:type="spellEnd"/>
            <w:r w:rsidR="00C86889">
              <w:t xml:space="preserve"> </w:t>
            </w:r>
            <w:proofErr w:type="spellStart"/>
            <w:r w:rsidR="00C86889">
              <w:t>müalicə</w:t>
            </w:r>
            <w:proofErr w:type="spellEnd"/>
            <w:r w:rsidR="00C86889">
              <w:t xml:space="preserve"> </w:t>
            </w:r>
            <w:proofErr w:type="spellStart"/>
            <w:r w:rsidR="00C86889">
              <w:t>metodu</w:t>
            </w:r>
            <w:proofErr w:type="spellEnd"/>
            <w:r w:rsidR="00C86889">
              <w:t xml:space="preserve"> </w:t>
            </w:r>
            <w:proofErr w:type="spellStart"/>
            <w:r w:rsidR="00C86889">
              <w:t>seçilmişdir</w:t>
            </w:r>
            <w:proofErr w:type="spellEnd"/>
            <w:r w:rsidR="00C86889">
              <w:t xml:space="preserve">. </w:t>
            </w:r>
          </w:p>
          <w:p w:rsidR="004852E7" w:rsidRDefault="004852E7" w:rsidP="00F50E3D"/>
          <w:p w:rsidR="00A046A0" w:rsidRDefault="00A046A0" w:rsidP="00A046A0"/>
        </w:tc>
      </w:tr>
      <w:tr w:rsidR="00A046A0" w:rsidTr="00C11603">
        <w:trPr>
          <w:trHeight w:val="1800"/>
        </w:trPr>
        <w:tc>
          <w:tcPr>
            <w:tcW w:w="1696" w:type="dxa"/>
          </w:tcPr>
          <w:p w:rsidR="00A046A0" w:rsidRDefault="00C86889" w:rsidP="00A046A0">
            <w:proofErr w:type="spellStart"/>
            <w:r>
              <w:t>Əsas</w:t>
            </w:r>
            <w:proofErr w:type="spellEnd"/>
            <w:r>
              <w:t xml:space="preserve"> </w:t>
            </w:r>
            <w:proofErr w:type="spellStart"/>
            <w:r>
              <w:t>qiymətləndirmə</w:t>
            </w:r>
            <w:proofErr w:type="spellEnd"/>
            <w:r>
              <w:t xml:space="preserve"> </w:t>
            </w:r>
            <w:proofErr w:type="spellStart"/>
            <w:r>
              <w:t>kriteriyası</w:t>
            </w:r>
            <w:proofErr w:type="spellEnd"/>
            <w:r>
              <w:t xml:space="preserve"> </w:t>
            </w:r>
            <w:proofErr w:type="spellStart"/>
            <w:r>
              <w:t>və</w:t>
            </w:r>
            <w:proofErr w:type="spellEnd"/>
            <w:r>
              <w:t xml:space="preserve"> </w:t>
            </w:r>
            <w:proofErr w:type="spellStart"/>
            <w:r>
              <w:t>onun</w:t>
            </w:r>
            <w:proofErr w:type="spellEnd"/>
            <w:r>
              <w:t xml:space="preserve"> </w:t>
            </w:r>
            <w:proofErr w:type="spellStart"/>
            <w:r>
              <w:t>ölçmə</w:t>
            </w:r>
            <w:proofErr w:type="spellEnd"/>
            <w:r>
              <w:t xml:space="preserve"> </w:t>
            </w:r>
            <w:proofErr w:type="spellStart"/>
            <w:r>
              <w:t>metodu</w:t>
            </w:r>
            <w:proofErr w:type="spellEnd"/>
            <w:r>
              <w:t>.</w:t>
            </w:r>
          </w:p>
        </w:tc>
        <w:tc>
          <w:tcPr>
            <w:tcW w:w="7314" w:type="dxa"/>
          </w:tcPr>
          <w:p w:rsidR="00A046A0" w:rsidRDefault="00C86889" w:rsidP="00A046A0">
            <w:proofErr w:type="spellStart"/>
            <w:r>
              <w:t>Xəstələrin</w:t>
            </w:r>
            <w:proofErr w:type="spellEnd"/>
            <w:r>
              <w:t xml:space="preserve"> </w:t>
            </w:r>
            <w:proofErr w:type="spellStart"/>
            <w:r>
              <w:t>diaqnostikasında</w:t>
            </w:r>
            <w:proofErr w:type="spellEnd"/>
            <w:r>
              <w:t xml:space="preserve"> </w:t>
            </w:r>
            <w:proofErr w:type="spellStart"/>
            <w:r>
              <w:t>əsas</w:t>
            </w:r>
            <w:proofErr w:type="spellEnd"/>
            <w:r>
              <w:t xml:space="preserve"> </w:t>
            </w:r>
            <w:proofErr w:type="spellStart"/>
            <w:r>
              <w:t>diaqnostik</w:t>
            </w:r>
            <w:proofErr w:type="spellEnd"/>
            <w:r>
              <w:t xml:space="preserve"> </w:t>
            </w:r>
            <w:proofErr w:type="spellStart"/>
            <w:r>
              <w:t>üsullardan</w:t>
            </w:r>
            <w:proofErr w:type="spellEnd"/>
            <w:r>
              <w:t xml:space="preserve"> </w:t>
            </w:r>
            <w:proofErr w:type="spellStart"/>
            <w:r>
              <w:t>olan</w:t>
            </w:r>
            <w:proofErr w:type="spellEnd"/>
            <w:r>
              <w:t xml:space="preserve"> </w:t>
            </w:r>
            <w:proofErr w:type="spellStart"/>
            <w:r>
              <w:t>uretroqrafiya</w:t>
            </w:r>
            <w:proofErr w:type="spellEnd"/>
            <w:r>
              <w:t xml:space="preserve">, </w:t>
            </w:r>
            <w:proofErr w:type="spellStart"/>
            <w:r>
              <w:t>sistoqrafiya</w:t>
            </w:r>
            <w:proofErr w:type="spellEnd"/>
            <w:r>
              <w:t xml:space="preserve">, </w:t>
            </w:r>
            <w:proofErr w:type="spellStart"/>
            <w:r>
              <w:t>urofloumetriya</w:t>
            </w:r>
            <w:proofErr w:type="spellEnd"/>
            <w:r>
              <w:t xml:space="preserve">, </w:t>
            </w:r>
            <w:proofErr w:type="spellStart"/>
            <w:r>
              <w:t>kompyuter</w:t>
            </w:r>
            <w:proofErr w:type="spellEnd"/>
            <w:r>
              <w:t xml:space="preserve"> </w:t>
            </w:r>
            <w:proofErr w:type="spellStart"/>
            <w:r>
              <w:t>tomoqrafiyası</w:t>
            </w:r>
            <w:proofErr w:type="spellEnd"/>
            <w:r>
              <w:t xml:space="preserve"> </w:t>
            </w:r>
            <w:proofErr w:type="spellStart"/>
            <w:r>
              <w:t>və</w:t>
            </w:r>
            <w:proofErr w:type="spellEnd"/>
            <w:r>
              <w:t xml:space="preserve"> </w:t>
            </w:r>
            <w:proofErr w:type="spellStart"/>
            <w:r>
              <w:t>maqnit</w:t>
            </w:r>
            <w:proofErr w:type="spellEnd"/>
            <w:r>
              <w:t xml:space="preserve"> </w:t>
            </w:r>
            <w:proofErr w:type="spellStart"/>
            <w:r>
              <w:t>rezonans</w:t>
            </w:r>
            <w:proofErr w:type="spellEnd"/>
            <w:r>
              <w:t xml:space="preserve"> </w:t>
            </w:r>
            <w:proofErr w:type="spellStart"/>
            <w:r>
              <w:t>tomoqrafiyası</w:t>
            </w:r>
            <w:proofErr w:type="spellEnd"/>
            <w:r>
              <w:t xml:space="preserve"> </w:t>
            </w:r>
            <w:proofErr w:type="spellStart"/>
            <w:r>
              <w:t>üsullarından</w:t>
            </w:r>
            <w:proofErr w:type="spellEnd"/>
            <w:r>
              <w:t xml:space="preserve"> </w:t>
            </w:r>
            <w:proofErr w:type="spellStart"/>
            <w:r>
              <w:t>istifadə</w:t>
            </w:r>
            <w:proofErr w:type="spellEnd"/>
            <w:r>
              <w:t xml:space="preserve"> </w:t>
            </w:r>
            <w:proofErr w:type="spellStart"/>
            <w:r>
              <w:t>olunmuşdur</w:t>
            </w:r>
            <w:proofErr w:type="spellEnd"/>
            <w:r>
              <w:t>.</w:t>
            </w:r>
          </w:p>
        </w:tc>
      </w:tr>
      <w:tr w:rsidR="00C11603" w:rsidTr="0058279F">
        <w:trPr>
          <w:trHeight w:val="920"/>
        </w:trPr>
        <w:tc>
          <w:tcPr>
            <w:tcW w:w="1696" w:type="dxa"/>
          </w:tcPr>
          <w:p w:rsidR="00C11603" w:rsidRDefault="00C11603" w:rsidP="00A046A0">
            <w:proofErr w:type="spellStart"/>
            <w:r>
              <w:t>Açar</w:t>
            </w:r>
            <w:proofErr w:type="spellEnd"/>
            <w:r>
              <w:t xml:space="preserve"> </w:t>
            </w:r>
            <w:proofErr w:type="spellStart"/>
            <w:r>
              <w:t>sözlər</w:t>
            </w:r>
            <w:proofErr w:type="spellEnd"/>
          </w:p>
        </w:tc>
        <w:tc>
          <w:tcPr>
            <w:tcW w:w="7314" w:type="dxa"/>
          </w:tcPr>
          <w:p w:rsidR="00C11603" w:rsidRDefault="00C11603" w:rsidP="00A046A0">
            <w:proofErr w:type="spellStart"/>
            <w:r>
              <w:t>Uretra</w:t>
            </w:r>
            <w:proofErr w:type="spellEnd"/>
            <w:r>
              <w:t xml:space="preserve"> </w:t>
            </w:r>
            <w:proofErr w:type="spellStart"/>
            <w:r>
              <w:t>darlığı</w:t>
            </w:r>
            <w:proofErr w:type="spellEnd"/>
            <w:r>
              <w:t>,</w:t>
            </w:r>
            <w:r w:rsidR="00B43782">
              <w:t xml:space="preserve"> internal </w:t>
            </w:r>
            <w:proofErr w:type="spellStart"/>
            <w:r w:rsidR="00B43782">
              <w:t>uretrotomiya</w:t>
            </w:r>
            <w:proofErr w:type="spellEnd"/>
            <w:r w:rsidR="00B43782">
              <w:t xml:space="preserve">, </w:t>
            </w:r>
            <w:proofErr w:type="spellStart"/>
            <w:r w:rsidR="00B43782">
              <w:t>Solovov</w:t>
            </w:r>
            <w:proofErr w:type="spellEnd"/>
            <w:r w:rsidR="00B43782">
              <w:t xml:space="preserve"> </w:t>
            </w:r>
            <w:proofErr w:type="spellStart"/>
            <w:r w:rsidR="00B43782">
              <w:t>üsulu</w:t>
            </w:r>
            <w:proofErr w:type="spellEnd"/>
            <w:r w:rsidR="00B43782">
              <w:t xml:space="preserve">, </w:t>
            </w:r>
            <w:proofErr w:type="spellStart"/>
            <w:r w:rsidR="00B43782">
              <w:t>Xoltsov</w:t>
            </w:r>
            <w:proofErr w:type="spellEnd"/>
            <w:r w:rsidR="00B43782">
              <w:t xml:space="preserve">-Marion </w:t>
            </w:r>
            <w:proofErr w:type="spellStart"/>
            <w:r w:rsidR="00B43782">
              <w:t>üsulu</w:t>
            </w:r>
            <w:proofErr w:type="spellEnd"/>
            <w:r w:rsidR="00B43782">
              <w:t xml:space="preserve"> </w:t>
            </w:r>
            <w:proofErr w:type="spellStart"/>
            <w:r w:rsidR="00B43782">
              <w:t>və</w:t>
            </w:r>
            <w:proofErr w:type="spellEnd"/>
            <w:r w:rsidR="00B43782">
              <w:t xml:space="preserve"> </w:t>
            </w:r>
            <w:proofErr w:type="spellStart"/>
            <w:r w:rsidR="00B43782">
              <w:t>S.B.İmamverdiyevin</w:t>
            </w:r>
            <w:proofErr w:type="spellEnd"/>
            <w:r w:rsidR="00B43782">
              <w:t xml:space="preserve"> </w:t>
            </w:r>
            <w:proofErr w:type="spellStart"/>
            <w:r w:rsidR="00B43782">
              <w:t>təklif</w:t>
            </w:r>
            <w:proofErr w:type="spellEnd"/>
            <w:r w:rsidR="00B43782">
              <w:t xml:space="preserve"> </w:t>
            </w:r>
            <w:proofErr w:type="spellStart"/>
            <w:r w:rsidR="00B43782">
              <w:t>etdiyi</w:t>
            </w:r>
            <w:proofErr w:type="spellEnd"/>
            <w:r w:rsidR="00B43782">
              <w:t xml:space="preserve"> </w:t>
            </w:r>
            <w:proofErr w:type="spellStart"/>
            <w:r w:rsidR="00B43782">
              <w:t>yeni</w:t>
            </w:r>
            <w:proofErr w:type="spellEnd"/>
            <w:r w:rsidR="00B43782">
              <w:t xml:space="preserve"> </w:t>
            </w:r>
            <w:proofErr w:type="spellStart"/>
            <w:r w:rsidR="00B43782">
              <w:t>üsul</w:t>
            </w:r>
            <w:proofErr w:type="spellEnd"/>
            <w:r w:rsidR="00B43782">
              <w:t>.</w:t>
            </w:r>
          </w:p>
        </w:tc>
      </w:tr>
      <w:tr w:rsidR="00C11603" w:rsidTr="0058279F">
        <w:trPr>
          <w:trHeight w:val="586"/>
        </w:trPr>
        <w:tc>
          <w:tcPr>
            <w:tcW w:w="1696" w:type="dxa"/>
          </w:tcPr>
          <w:p w:rsidR="00C11603" w:rsidRDefault="0058279F" w:rsidP="00A046A0">
            <w:proofErr w:type="spellStart"/>
            <w:r>
              <w:t>Obyektinə</w:t>
            </w:r>
            <w:proofErr w:type="spellEnd"/>
            <w:r>
              <w:t xml:space="preserve"> </w:t>
            </w:r>
            <w:proofErr w:type="spellStart"/>
            <w:r>
              <w:t>görə</w:t>
            </w:r>
            <w:proofErr w:type="spellEnd"/>
            <w:r>
              <w:t xml:space="preserve"> </w:t>
            </w:r>
            <w:proofErr w:type="spellStart"/>
            <w:r>
              <w:t>işin</w:t>
            </w:r>
            <w:proofErr w:type="spellEnd"/>
            <w:r>
              <w:t xml:space="preserve"> </w:t>
            </w:r>
            <w:proofErr w:type="spellStart"/>
            <w:r>
              <w:t>növü</w:t>
            </w:r>
            <w:proofErr w:type="spellEnd"/>
          </w:p>
        </w:tc>
        <w:tc>
          <w:tcPr>
            <w:tcW w:w="7314" w:type="dxa"/>
          </w:tcPr>
          <w:p w:rsidR="00C11603" w:rsidRDefault="0058279F" w:rsidP="00A046A0">
            <w:proofErr w:type="spellStart"/>
            <w:r>
              <w:t>Klinik</w:t>
            </w:r>
            <w:proofErr w:type="spellEnd"/>
            <w:r>
              <w:t xml:space="preserve"> </w:t>
            </w:r>
          </w:p>
        </w:tc>
      </w:tr>
      <w:tr w:rsidR="0058279F" w:rsidTr="0058279F">
        <w:trPr>
          <w:trHeight w:val="537"/>
        </w:trPr>
        <w:tc>
          <w:tcPr>
            <w:tcW w:w="1696" w:type="dxa"/>
          </w:tcPr>
          <w:p w:rsidR="0058279F" w:rsidRDefault="0058279F" w:rsidP="00A046A0">
            <w:proofErr w:type="spellStart"/>
            <w:r>
              <w:t>Məqsədinə</w:t>
            </w:r>
            <w:proofErr w:type="spellEnd"/>
            <w:r>
              <w:t xml:space="preserve"> </w:t>
            </w:r>
            <w:proofErr w:type="spellStart"/>
            <w:r>
              <w:t>görə</w:t>
            </w:r>
            <w:proofErr w:type="spellEnd"/>
            <w:r>
              <w:t xml:space="preserve"> </w:t>
            </w:r>
            <w:proofErr w:type="spellStart"/>
            <w:r>
              <w:t>işin</w:t>
            </w:r>
            <w:proofErr w:type="spellEnd"/>
            <w:r>
              <w:t xml:space="preserve"> </w:t>
            </w:r>
            <w:proofErr w:type="spellStart"/>
            <w:r>
              <w:t>növü</w:t>
            </w:r>
            <w:proofErr w:type="spellEnd"/>
          </w:p>
        </w:tc>
        <w:tc>
          <w:tcPr>
            <w:tcW w:w="7314" w:type="dxa"/>
          </w:tcPr>
          <w:p w:rsidR="0058279F" w:rsidRDefault="0058279F" w:rsidP="00A046A0">
            <w:proofErr w:type="spellStart"/>
            <w:r>
              <w:t>Müalicə</w:t>
            </w:r>
            <w:proofErr w:type="spellEnd"/>
          </w:p>
        </w:tc>
      </w:tr>
      <w:tr w:rsidR="0058279F" w:rsidTr="0058279F">
        <w:trPr>
          <w:trHeight w:val="470"/>
        </w:trPr>
        <w:tc>
          <w:tcPr>
            <w:tcW w:w="1696" w:type="dxa"/>
          </w:tcPr>
          <w:p w:rsidR="0058279F" w:rsidRDefault="0058279F" w:rsidP="00A046A0">
            <w:proofErr w:type="spellStart"/>
            <w:r>
              <w:t>Vaxta</w:t>
            </w:r>
            <w:proofErr w:type="spellEnd"/>
            <w:r>
              <w:t xml:space="preserve"> </w:t>
            </w:r>
            <w:proofErr w:type="spellStart"/>
            <w:r>
              <w:t>görə</w:t>
            </w:r>
            <w:proofErr w:type="spellEnd"/>
            <w:r>
              <w:t xml:space="preserve"> </w:t>
            </w:r>
            <w:proofErr w:type="spellStart"/>
            <w:r>
              <w:t>işin</w:t>
            </w:r>
            <w:proofErr w:type="spellEnd"/>
            <w:r>
              <w:t xml:space="preserve"> </w:t>
            </w:r>
            <w:proofErr w:type="spellStart"/>
            <w:r>
              <w:t>növü</w:t>
            </w:r>
            <w:proofErr w:type="spellEnd"/>
          </w:p>
        </w:tc>
        <w:tc>
          <w:tcPr>
            <w:tcW w:w="7314" w:type="dxa"/>
          </w:tcPr>
          <w:p w:rsidR="0058279F" w:rsidRDefault="0058279F" w:rsidP="00A046A0">
            <w:proofErr w:type="spellStart"/>
            <w:r>
              <w:t>Retrospektiv</w:t>
            </w:r>
            <w:proofErr w:type="spellEnd"/>
            <w:r>
              <w:t xml:space="preserve"> </w:t>
            </w:r>
            <w:proofErr w:type="spellStart"/>
            <w:r>
              <w:t>və</w:t>
            </w:r>
            <w:proofErr w:type="spellEnd"/>
            <w:r>
              <w:t xml:space="preserve"> </w:t>
            </w:r>
            <w:proofErr w:type="spellStart"/>
            <w:r>
              <w:t>prospektiv</w:t>
            </w:r>
            <w:proofErr w:type="spellEnd"/>
          </w:p>
        </w:tc>
      </w:tr>
      <w:tr w:rsidR="0058279F" w:rsidTr="0058279F">
        <w:trPr>
          <w:trHeight w:val="537"/>
        </w:trPr>
        <w:tc>
          <w:tcPr>
            <w:tcW w:w="1696" w:type="dxa"/>
          </w:tcPr>
          <w:p w:rsidR="0058279F" w:rsidRDefault="0058279F" w:rsidP="00A046A0">
            <w:proofErr w:type="spellStart"/>
            <w:r>
              <w:t>Klinik</w:t>
            </w:r>
            <w:proofErr w:type="spellEnd"/>
            <w:r>
              <w:t xml:space="preserve"> </w:t>
            </w:r>
            <w:proofErr w:type="spellStart"/>
            <w:r>
              <w:t>tədqiqatın</w:t>
            </w:r>
            <w:proofErr w:type="spellEnd"/>
            <w:r>
              <w:t xml:space="preserve"> </w:t>
            </w:r>
            <w:proofErr w:type="spellStart"/>
            <w:r>
              <w:t>modeli</w:t>
            </w:r>
            <w:proofErr w:type="spellEnd"/>
          </w:p>
        </w:tc>
        <w:tc>
          <w:tcPr>
            <w:tcW w:w="7314" w:type="dxa"/>
          </w:tcPr>
          <w:p w:rsidR="0058279F" w:rsidRDefault="0058279F" w:rsidP="00A046A0">
            <w:proofErr w:type="spellStart"/>
            <w:r>
              <w:t>Klinik</w:t>
            </w:r>
            <w:proofErr w:type="spellEnd"/>
            <w:r>
              <w:t xml:space="preserve"> </w:t>
            </w:r>
            <w:proofErr w:type="spellStart"/>
            <w:r>
              <w:t>sınaq</w:t>
            </w:r>
            <w:proofErr w:type="spellEnd"/>
            <w:r>
              <w:t xml:space="preserve"> </w:t>
            </w:r>
          </w:p>
        </w:tc>
      </w:tr>
      <w:tr w:rsidR="0058279F" w:rsidTr="001B3BCC">
        <w:trPr>
          <w:trHeight w:val="775"/>
        </w:trPr>
        <w:tc>
          <w:tcPr>
            <w:tcW w:w="1696" w:type="dxa"/>
          </w:tcPr>
          <w:p w:rsidR="0058279F" w:rsidRDefault="0058279F" w:rsidP="00A046A0">
            <w:proofErr w:type="spellStart"/>
            <w:r>
              <w:t>Randomizasiya</w:t>
            </w:r>
            <w:proofErr w:type="spellEnd"/>
            <w:r>
              <w:t xml:space="preserve"> </w:t>
            </w:r>
            <w:proofErr w:type="spellStart"/>
            <w:r>
              <w:t>üsulu</w:t>
            </w:r>
            <w:proofErr w:type="spellEnd"/>
          </w:p>
        </w:tc>
        <w:tc>
          <w:tcPr>
            <w:tcW w:w="7314" w:type="dxa"/>
          </w:tcPr>
          <w:p w:rsidR="0058279F" w:rsidRDefault="0058279F" w:rsidP="00A046A0">
            <w:proofErr w:type="spellStart"/>
            <w:r>
              <w:t>Aparılıb</w:t>
            </w:r>
            <w:proofErr w:type="spellEnd"/>
            <w:r>
              <w:t xml:space="preserve"> </w:t>
            </w:r>
          </w:p>
        </w:tc>
      </w:tr>
      <w:tr w:rsidR="001B3BCC" w:rsidTr="003169C6">
        <w:trPr>
          <w:trHeight w:val="696"/>
        </w:trPr>
        <w:tc>
          <w:tcPr>
            <w:tcW w:w="1696" w:type="dxa"/>
          </w:tcPr>
          <w:p w:rsidR="001B3BCC" w:rsidRDefault="001B3BCC" w:rsidP="00A046A0">
            <w:proofErr w:type="spellStart"/>
            <w:r>
              <w:t>Obyekt-xəstələr</w:t>
            </w:r>
            <w:proofErr w:type="spellEnd"/>
            <w:r>
              <w:t xml:space="preserve"> (material)</w:t>
            </w:r>
          </w:p>
        </w:tc>
        <w:tc>
          <w:tcPr>
            <w:tcW w:w="7314" w:type="dxa"/>
          </w:tcPr>
          <w:p w:rsidR="001B3BCC" w:rsidRDefault="001B3BCC" w:rsidP="00A046A0">
            <w:proofErr w:type="spellStart"/>
            <w:r>
              <w:t>Uretra</w:t>
            </w:r>
            <w:proofErr w:type="spellEnd"/>
            <w:r>
              <w:t xml:space="preserve"> </w:t>
            </w:r>
            <w:proofErr w:type="spellStart"/>
            <w:r>
              <w:t>darlığı</w:t>
            </w:r>
            <w:proofErr w:type="spellEnd"/>
            <w:r>
              <w:t xml:space="preserve"> </w:t>
            </w:r>
            <w:proofErr w:type="spellStart"/>
            <w:r>
              <w:t>olan</w:t>
            </w:r>
            <w:proofErr w:type="spellEnd"/>
            <w:r>
              <w:t xml:space="preserve"> </w:t>
            </w:r>
            <w:proofErr w:type="spellStart"/>
            <w:r>
              <w:t>xəstələr</w:t>
            </w:r>
            <w:proofErr w:type="spellEnd"/>
          </w:p>
        </w:tc>
      </w:tr>
      <w:tr w:rsidR="003169C6" w:rsidTr="004229B5">
        <w:trPr>
          <w:trHeight w:val="525"/>
        </w:trPr>
        <w:tc>
          <w:tcPr>
            <w:tcW w:w="1696" w:type="dxa"/>
          </w:tcPr>
          <w:p w:rsidR="003169C6" w:rsidRDefault="00121B03" w:rsidP="00A046A0">
            <w:proofErr w:type="spellStart"/>
            <w:r>
              <w:lastRenderedPageBreak/>
              <w:t>Müdaxilə</w:t>
            </w:r>
            <w:proofErr w:type="spellEnd"/>
            <w:r>
              <w:t xml:space="preserve"> </w:t>
            </w:r>
            <w:proofErr w:type="spellStart"/>
            <w:r>
              <w:t>növü</w:t>
            </w:r>
            <w:proofErr w:type="spellEnd"/>
          </w:p>
        </w:tc>
        <w:tc>
          <w:tcPr>
            <w:tcW w:w="7314" w:type="dxa"/>
          </w:tcPr>
          <w:p w:rsidR="00121B03" w:rsidRDefault="00121B03" w:rsidP="00A046A0">
            <w:proofErr w:type="spellStart"/>
            <w:r>
              <w:t>Diaqnostika</w:t>
            </w:r>
            <w:proofErr w:type="spellEnd"/>
            <w:r>
              <w:t xml:space="preserve">: </w:t>
            </w:r>
            <w:proofErr w:type="spellStart"/>
            <w:r>
              <w:t>uretroqrafiya</w:t>
            </w:r>
            <w:proofErr w:type="spellEnd"/>
            <w:r>
              <w:t xml:space="preserve">, </w:t>
            </w:r>
            <w:proofErr w:type="spellStart"/>
            <w:r>
              <w:t>sistoqrafiya</w:t>
            </w:r>
            <w:proofErr w:type="spellEnd"/>
            <w:r>
              <w:t xml:space="preserve">, </w:t>
            </w:r>
            <w:proofErr w:type="spellStart"/>
            <w:r>
              <w:t>urofloumetriya</w:t>
            </w:r>
            <w:proofErr w:type="spellEnd"/>
            <w:r>
              <w:t xml:space="preserve">, </w:t>
            </w:r>
            <w:proofErr w:type="spellStart"/>
            <w:r>
              <w:t>kompyuter</w:t>
            </w:r>
            <w:proofErr w:type="spellEnd"/>
            <w:r>
              <w:t xml:space="preserve"> </w:t>
            </w:r>
            <w:proofErr w:type="spellStart"/>
            <w:r>
              <w:t>tomoqrafiyası</w:t>
            </w:r>
            <w:proofErr w:type="spellEnd"/>
            <w:r>
              <w:t xml:space="preserve"> </w:t>
            </w:r>
            <w:proofErr w:type="spellStart"/>
            <w:r>
              <w:t>və</w:t>
            </w:r>
            <w:proofErr w:type="spellEnd"/>
            <w:r>
              <w:t xml:space="preserve"> </w:t>
            </w:r>
            <w:proofErr w:type="spellStart"/>
            <w:r>
              <w:t>maqnit</w:t>
            </w:r>
            <w:proofErr w:type="spellEnd"/>
            <w:r>
              <w:t xml:space="preserve"> </w:t>
            </w:r>
            <w:proofErr w:type="spellStart"/>
            <w:r>
              <w:t>rezonans</w:t>
            </w:r>
            <w:proofErr w:type="spellEnd"/>
            <w:r>
              <w:t xml:space="preserve"> </w:t>
            </w:r>
            <w:proofErr w:type="spellStart"/>
            <w:r>
              <w:t>tomoqrafiyası</w:t>
            </w:r>
            <w:proofErr w:type="spellEnd"/>
            <w:r>
              <w:t>.</w:t>
            </w:r>
          </w:p>
          <w:p w:rsidR="003169C6" w:rsidRDefault="00121B03" w:rsidP="00A046A0">
            <w:proofErr w:type="spellStart"/>
            <w:r>
              <w:t>Müalicə</w:t>
            </w:r>
            <w:proofErr w:type="spellEnd"/>
            <w:r>
              <w:t>:</w:t>
            </w:r>
            <w:r w:rsidR="00844C26">
              <w:t xml:space="preserve"> İnternal </w:t>
            </w:r>
            <w:proofErr w:type="spellStart"/>
            <w:r w:rsidR="00844C26">
              <w:t>uretrotomiya</w:t>
            </w:r>
            <w:proofErr w:type="spellEnd"/>
            <w:r w:rsidR="00844C26">
              <w:t xml:space="preserve">, </w:t>
            </w:r>
            <w:proofErr w:type="spellStart"/>
            <w:r w:rsidR="00844C26">
              <w:t>Solovov</w:t>
            </w:r>
            <w:proofErr w:type="spellEnd"/>
            <w:r w:rsidR="00844C26">
              <w:t xml:space="preserve"> </w:t>
            </w:r>
            <w:proofErr w:type="spellStart"/>
            <w:r w:rsidR="00844C26">
              <w:t>üsulu</w:t>
            </w:r>
            <w:proofErr w:type="spellEnd"/>
            <w:r w:rsidR="00844C26">
              <w:t xml:space="preserve">, </w:t>
            </w:r>
            <w:proofErr w:type="spellStart"/>
            <w:r w:rsidR="00844C26">
              <w:t>Xoltsov</w:t>
            </w:r>
            <w:proofErr w:type="spellEnd"/>
            <w:r w:rsidR="00844C26">
              <w:t xml:space="preserve">-Marion </w:t>
            </w:r>
            <w:proofErr w:type="spellStart"/>
            <w:r w:rsidR="00844C26">
              <w:t>üsulu</w:t>
            </w:r>
            <w:proofErr w:type="spellEnd"/>
            <w:r w:rsidR="00844C26">
              <w:t xml:space="preserve"> </w:t>
            </w:r>
            <w:proofErr w:type="spellStart"/>
            <w:r w:rsidR="00844C26">
              <w:t>və</w:t>
            </w:r>
            <w:proofErr w:type="spellEnd"/>
            <w:r w:rsidR="00844C26">
              <w:t xml:space="preserve"> </w:t>
            </w:r>
            <w:proofErr w:type="spellStart"/>
            <w:r w:rsidR="00844C26">
              <w:t>S.B.İmamverdiyevin</w:t>
            </w:r>
            <w:proofErr w:type="spellEnd"/>
            <w:r w:rsidR="00844C26">
              <w:t xml:space="preserve"> </w:t>
            </w:r>
            <w:proofErr w:type="spellStart"/>
            <w:r w:rsidR="00844C26">
              <w:t>təklif</w:t>
            </w:r>
            <w:proofErr w:type="spellEnd"/>
            <w:r w:rsidR="00844C26">
              <w:t xml:space="preserve"> </w:t>
            </w:r>
            <w:proofErr w:type="spellStart"/>
            <w:r w:rsidR="00844C26">
              <w:t>etdiyi</w:t>
            </w:r>
            <w:proofErr w:type="spellEnd"/>
            <w:r w:rsidR="00844C26">
              <w:t xml:space="preserve"> </w:t>
            </w:r>
            <w:proofErr w:type="spellStart"/>
            <w:r w:rsidR="00844C26">
              <w:t>yeni</w:t>
            </w:r>
            <w:proofErr w:type="spellEnd"/>
            <w:r w:rsidR="00844C26">
              <w:t xml:space="preserve"> </w:t>
            </w:r>
            <w:proofErr w:type="spellStart"/>
            <w:r w:rsidR="00844C26">
              <w:t>üsul</w:t>
            </w:r>
            <w:r w:rsidR="007659AC">
              <w:t>un</w:t>
            </w:r>
            <w:proofErr w:type="spellEnd"/>
            <w:r w:rsidR="007659AC">
              <w:t xml:space="preserve"> </w:t>
            </w:r>
            <w:proofErr w:type="spellStart"/>
            <w:r w:rsidR="007659AC">
              <w:t>müqayisəli</w:t>
            </w:r>
            <w:proofErr w:type="spellEnd"/>
            <w:r w:rsidR="007659AC">
              <w:t xml:space="preserve"> </w:t>
            </w:r>
            <w:proofErr w:type="spellStart"/>
            <w:r w:rsidR="007659AC">
              <w:t>öyrənilməsi</w:t>
            </w:r>
            <w:proofErr w:type="spellEnd"/>
            <w:r w:rsidR="007659AC">
              <w:t xml:space="preserve"> </w:t>
            </w:r>
            <w:proofErr w:type="spellStart"/>
            <w:r w:rsidR="007659AC">
              <w:t>olacaq</w:t>
            </w:r>
            <w:proofErr w:type="spellEnd"/>
            <w:r w:rsidR="007659AC">
              <w:t>.</w:t>
            </w:r>
          </w:p>
          <w:p w:rsidR="004229B5" w:rsidRDefault="004229B5" w:rsidP="00A046A0"/>
        </w:tc>
      </w:tr>
      <w:tr w:rsidR="004229B5" w:rsidTr="004229B5">
        <w:trPr>
          <w:trHeight w:val="464"/>
        </w:trPr>
        <w:tc>
          <w:tcPr>
            <w:tcW w:w="1696" w:type="dxa"/>
          </w:tcPr>
          <w:p w:rsidR="004229B5" w:rsidRDefault="007659AC" w:rsidP="00A046A0">
            <w:proofErr w:type="spellStart"/>
            <w:r>
              <w:t>Müdaxilənin</w:t>
            </w:r>
            <w:proofErr w:type="spellEnd"/>
            <w:r>
              <w:t xml:space="preserve"> </w:t>
            </w:r>
            <w:proofErr w:type="spellStart"/>
            <w:r>
              <w:t>açıqlaması</w:t>
            </w:r>
            <w:proofErr w:type="spellEnd"/>
          </w:p>
        </w:tc>
        <w:tc>
          <w:tcPr>
            <w:tcW w:w="7314" w:type="dxa"/>
          </w:tcPr>
          <w:p w:rsidR="00E40AF7" w:rsidRDefault="00E40AF7" w:rsidP="00E40AF7">
            <w:proofErr w:type="spellStart"/>
            <w:r>
              <w:t>Diaqnostika</w:t>
            </w:r>
            <w:proofErr w:type="spellEnd"/>
            <w:r>
              <w:t xml:space="preserve">: </w:t>
            </w:r>
            <w:proofErr w:type="spellStart"/>
            <w:r>
              <w:t>uretroqrafiya</w:t>
            </w:r>
            <w:proofErr w:type="spellEnd"/>
            <w:r>
              <w:t xml:space="preserve">, </w:t>
            </w:r>
            <w:proofErr w:type="spellStart"/>
            <w:r>
              <w:t>sistoqrafiya</w:t>
            </w:r>
            <w:proofErr w:type="spellEnd"/>
            <w:r>
              <w:t xml:space="preserve">, </w:t>
            </w:r>
            <w:proofErr w:type="spellStart"/>
            <w:r>
              <w:t>urofloumetriya</w:t>
            </w:r>
            <w:proofErr w:type="spellEnd"/>
            <w:r>
              <w:t xml:space="preserve">, </w:t>
            </w:r>
            <w:proofErr w:type="spellStart"/>
            <w:r>
              <w:t>kompyuter</w:t>
            </w:r>
            <w:proofErr w:type="spellEnd"/>
            <w:r>
              <w:t xml:space="preserve"> </w:t>
            </w:r>
            <w:proofErr w:type="spellStart"/>
            <w:r>
              <w:t>tomoqrafiyası</w:t>
            </w:r>
            <w:proofErr w:type="spellEnd"/>
            <w:r>
              <w:t xml:space="preserve"> </w:t>
            </w:r>
            <w:proofErr w:type="spellStart"/>
            <w:r>
              <w:t>və</w:t>
            </w:r>
            <w:proofErr w:type="spellEnd"/>
            <w:r>
              <w:t xml:space="preserve"> </w:t>
            </w:r>
            <w:proofErr w:type="spellStart"/>
            <w:r>
              <w:t>maqnit</w:t>
            </w:r>
            <w:proofErr w:type="spellEnd"/>
            <w:r>
              <w:t xml:space="preserve"> </w:t>
            </w:r>
            <w:proofErr w:type="spellStart"/>
            <w:r>
              <w:t>rezonans</w:t>
            </w:r>
            <w:proofErr w:type="spellEnd"/>
            <w:r>
              <w:t xml:space="preserve"> </w:t>
            </w:r>
            <w:proofErr w:type="spellStart"/>
            <w:r>
              <w:t>tomoqrafiyası</w:t>
            </w:r>
            <w:proofErr w:type="spellEnd"/>
            <w:r>
              <w:t xml:space="preserve"> </w:t>
            </w:r>
            <w:proofErr w:type="spellStart"/>
            <w:r>
              <w:t>nəticələri</w:t>
            </w:r>
            <w:proofErr w:type="spellEnd"/>
            <w:r>
              <w:t xml:space="preserve"> </w:t>
            </w:r>
            <w:proofErr w:type="spellStart"/>
            <w:r>
              <w:t>ilə</w:t>
            </w:r>
            <w:proofErr w:type="spellEnd"/>
            <w:r>
              <w:t xml:space="preserve"> </w:t>
            </w:r>
            <w:proofErr w:type="spellStart"/>
            <w:r>
              <w:t>dar</w:t>
            </w:r>
            <w:proofErr w:type="spellEnd"/>
            <w:r>
              <w:t xml:space="preserve"> </w:t>
            </w:r>
            <w:proofErr w:type="spellStart"/>
            <w:r>
              <w:t>seqmentin</w:t>
            </w:r>
            <w:proofErr w:type="spellEnd"/>
            <w:r>
              <w:t xml:space="preserve"> </w:t>
            </w:r>
            <w:proofErr w:type="spellStart"/>
            <w:r>
              <w:t>lokalizasiyası</w:t>
            </w:r>
            <w:proofErr w:type="spellEnd"/>
            <w:r>
              <w:t xml:space="preserve"> </w:t>
            </w:r>
            <w:proofErr w:type="spellStart"/>
            <w:r>
              <w:t>və</w:t>
            </w:r>
            <w:proofErr w:type="spellEnd"/>
            <w:r>
              <w:t xml:space="preserve"> </w:t>
            </w:r>
            <w:proofErr w:type="spellStart"/>
            <w:r>
              <w:t>uzunluğu</w:t>
            </w:r>
            <w:proofErr w:type="spellEnd"/>
            <w:r>
              <w:t xml:space="preserve"> </w:t>
            </w:r>
            <w:proofErr w:type="spellStart"/>
            <w:r>
              <w:t>aydınlaşdırılacaq</w:t>
            </w:r>
            <w:proofErr w:type="spellEnd"/>
            <w:r>
              <w:t>.</w:t>
            </w:r>
          </w:p>
          <w:p w:rsidR="004229B5" w:rsidRDefault="00E40AF7" w:rsidP="00A046A0">
            <w:proofErr w:type="spellStart"/>
            <w:r>
              <w:t>Müalicə</w:t>
            </w:r>
            <w:proofErr w:type="spellEnd"/>
            <w:r>
              <w:t xml:space="preserve">: </w:t>
            </w:r>
            <w:proofErr w:type="spellStart"/>
            <w:r w:rsidR="009A6B8A">
              <w:t>M</w:t>
            </w:r>
            <w:r>
              <w:t>üalicə</w:t>
            </w:r>
            <w:proofErr w:type="spellEnd"/>
            <w:r>
              <w:t xml:space="preserve"> </w:t>
            </w:r>
            <w:proofErr w:type="spellStart"/>
            <w:r>
              <w:t>etdiyimiz</w:t>
            </w:r>
            <w:proofErr w:type="spellEnd"/>
            <w:r>
              <w:t xml:space="preserve"> 101 </w:t>
            </w:r>
            <w:proofErr w:type="spellStart"/>
            <w:r>
              <w:t>xəstənin</w:t>
            </w:r>
            <w:proofErr w:type="spellEnd"/>
            <w:r>
              <w:t xml:space="preserve"> 26-da internal </w:t>
            </w:r>
            <w:proofErr w:type="spellStart"/>
            <w:r>
              <w:t>uretrotomiya</w:t>
            </w:r>
            <w:proofErr w:type="spellEnd"/>
            <w:r>
              <w:t xml:space="preserve">, 6-da </w:t>
            </w:r>
            <w:proofErr w:type="spellStart"/>
            <w:r>
              <w:t>Solovov</w:t>
            </w:r>
            <w:proofErr w:type="spellEnd"/>
            <w:r>
              <w:t xml:space="preserve"> </w:t>
            </w:r>
            <w:proofErr w:type="spellStart"/>
            <w:r>
              <w:t>üsulu</w:t>
            </w:r>
            <w:proofErr w:type="spellEnd"/>
            <w:r>
              <w:t xml:space="preserve">, 64-də </w:t>
            </w:r>
            <w:proofErr w:type="spellStart"/>
            <w:r>
              <w:t>Xoltsov</w:t>
            </w:r>
            <w:proofErr w:type="spellEnd"/>
            <w:r>
              <w:t xml:space="preserve">-Marion </w:t>
            </w:r>
            <w:proofErr w:type="spellStart"/>
            <w:r>
              <w:t>üsulu</w:t>
            </w:r>
            <w:proofErr w:type="spellEnd"/>
            <w:r>
              <w:t xml:space="preserve"> </w:t>
            </w:r>
            <w:proofErr w:type="spellStart"/>
            <w:r>
              <w:t>və</w:t>
            </w:r>
            <w:proofErr w:type="spellEnd"/>
            <w:r>
              <w:t xml:space="preserve"> 5-də </w:t>
            </w:r>
            <w:proofErr w:type="spellStart"/>
            <w:r>
              <w:t>isə</w:t>
            </w:r>
            <w:proofErr w:type="spellEnd"/>
            <w:r>
              <w:t xml:space="preserve"> </w:t>
            </w:r>
            <w:proofErr w:type="spellStart"/>
            <w:r>
              <w:t>S.B.İmamverdiyevin</w:t>
            </w:r>
            <w:proofErr w:type="spellEnd"/>
            <w:r>
              <w:t xml:space="preserve"> </w:t>
            </w:r>
            <w:proofErr w:type="spellStart"/>
            <w:r>
              <w:t>təklif</w:t>
            </w:r>
            <w:proofErr w:type="spellEnd"/>
            <w:r>
              <w:t xml:space="preserve"> </w:t>
            </w:r>
            <w:proofErr w:type="spellStart"/>
            <w:r>
              <w:t>etdiyi</w:t>
            </w:r>
            <w:proofErr w:type="spellEnd"/>
            <w:r>
              <w:t xml:space="preserve"> </w:t>
            </w:r>
            <w:proofErr w:type="spellStart"/>
            <w:r>
              <w:t>yeni</w:t>
            </w:r>
            <w:proofErr w:type="spellEnd"/>
            <w:r>
              <w:t xml:space="preserve"> </w:t>
            </w:r>
            <w:proofErr w:type="spellStart"/>
            <w:r>
              <w:t>üsulla</w:t>
            </w:r>
            <w:proofErr w:type="spellEnd"/>
            <w:r>
              <w:t xml:space="preserve"> </w:t>
            </w:r>
            <w:proofErr w:type="spellStart"/>
            <w:r>
              <w:t>cərrahi</w:t>
            </w:r>
            <w:proofErr w:type="spellEnd"/>
            <w:r>
              <w:t xml:space="preserve"> </w:t>
            </w:r>
            <w:proofErr w:type="spellStart"/>
            <w:r>
              <w:t>müalicə</w:t>
            </w:r>
            <w:proofErr w:type="spellEnd"/>
            <w:r>
              <w:t xml:space="preserve"> </w:t>
            </w:r>
            <w:proofErr w:type="spellStart"/>
            <w:r>
              <w:t>aparılmışdır</w:t>
            </w:r>
            <w:proofErr w:type="spellEnd"/>
            <w:r>
              <w:t xml:space="preserve">. </w:t>
            </w:r>
          </w:p>
          <w:p w:rsidR="004229B5" w:rsidRDefault="004229B5" w:rsidP="00A046A0"/>
        </w:tc>
      </w:tr>
      <w:tr w:rsidR="004229B5" w:rsidTr="00D706B7">
        <w:trPr>
          <w:trHeight w:val="1281"/>
        </w:trPr>
        <w:tc>
          <w:tcPr>
            <w:tcW w:w="1696" w:type="dxa"/>
          </w:tcPr>
          <w:p w:rsidR="004229B5" w:rsidRDefault="00D706B7" w:rsidP="00A046A0">
            <w:proofErr w:type="spellStart"/>
            <w:r>
              <w:t>Statistik</w:t>
            </w:r>
            <w:proofErr w:type="spellEnd"/>
            <w:r>
              <w:t xml:space="preserve"> </w:t>
            </w:r>
            <w:proofErr w:type="spellStart"/>
            <w:r>
              <w:t>və</w:t>
            </w:r>
            <w:proofErr w:type="spellEnd"/>
            <w:r>
              <w:t xml:space="preserve"> </w:t>
            </w:r>
            <w:proofErr w:type="spellStart"/>
            <w:r>
              <w:t>riyazi</w:t>
            </w:r>
            <w:proofErr w:type="spellEnd"/>
            <w:r>
              <w:t xml:space="preserve"> </w:t>
            </w:r>
            <w:proofErr w:type="spellStart"/>
            <w:r>
              <w:t>işləmlər</w:t>
            </w:r>
            <w:proofErr w:type="spellEnd"/>
          </w:p>
          <w:p w:rsidR="004229B5" w:rsidRDefault="004229B5" w:rsidP="00A046A0"/>
          <w:p w:rsidR="004229B5" w:rsidRDefault="004229B5" w:rsidP="00A046A0"/>
          <w:p w:rsidR="004229B5" w:rsidRDefault="004229B5" w:rsidP="00A046A0"/>
        </w:tc>
        <w:tc>
          <w:tcPr>
            <w:tcW w:w="7314" w:type="dxa"/>
          </w:tcPr>
          <w:p w:rsidR="004229B5" w:rsidRDefault="00D706B7" w:rsidP="00A046A0">
            <w:proofErr w:type="spellStart"/>
            <w:r>
              <w:t>Tədqiqatın</w:t>
            </w:r>
            <w:proofErr w:type="spellEnd"/>
            <w:r>
              <w:t xml:space="preserve"> </w:t>
            </w:r>
            <w:proofErr w:type="spellStart"/>
            <w:r>
              <w:t>gedişində</w:t>
            </w:r>
            <w:proofErr w:type="spellEnd"/>
            <w:r>
              <w:t xml:space="preserve"> </w:t>
            </w:r>
            <w:proofErr w:type="spellStart"/>
            <w:r>
              <w:t>alınmış</w:t>
            </w:r>
            <w:proofErr w:type="spellEnd"/>
            <w:r>
              <w:t xml:space="preserve"> </w:t>
            </w:r>
            <w:proofErr w:type="spellStart"/>
            <w:r>
              <w:t>bütün</w:t>
            </w:r>
            <w:proofErr w:type="spellEnd"/>
            <w:r>
              <w:t xml:space="preserve"> </w:t>
            </w:r>
            <w:proofErr w:type="spellStart"/>
            <w:r>
              <w:t>rəqəm</w:t>
            </w:r>
            <w:proofErr w:type="spellEnd"/>
            <w:r>
              <w:t xml:space="preserve"> </w:t>
            </w:r>
            <w:proofErr w:type="spellStart"/>
            <w:r>
              <w:t>göstəriciləri</w:t>
            </w:r>
            <w:proofErr w:type="spellEnd"/>
            <w:r>
              <w:t xml:space="preserve"> </w:t>
            </w:r>
            <w:proofErr w:type="spellStart"/>
            <w:r>
              <w:t>müasir</w:t>
            </w:r>
            <w:proofErr w:type="spellEnd"/>
            <w:r>
              <w:t xml:space="preserve"> </w:t>
            </w:r>
            <w:proofErr w:type="spellStart"/>
            <w:r>
              <w:t>tövsiyyələr</w:t>
            </w:r>
            <w:proofErr w:type="spellEnd"/>
            <w:r>
              <w:t xml:space="preserve"> </w:t>
            </w:r>
            <w:proofErr w:type="spellStart"/>
            <w:r>
              <w:t>nəzərə</w:t>
            </w:r>
            <w:proofErr w:type="spellEnd"/>
            <w:r>
              <w:t xml:space="preserve"> </w:t>
            </w:r>
            <w:proofErr w:type="spellStart"/>
            <w:r>
              <w:t>alınmaqla</w:t>
            </w:r>
            <w:proofErr w:type="spellEnd"/>
            <w:r>
              <w:t xml:space="preserve"> </w:t>
            </w:r>
            <w:proofErr w:type="spellStart"/>
            <w:r>
              <w:t>statistik</w:t>
            </w:r>
            <w:proofErr w:type="spellEnd"/>
            <w:r>
              <w:t xml:space="preserve"> </w:t>
            </w:r>
            <w:proofErr w:type="spellStart"/>
            <w:r>
              <w:t>analiz</w:t>
            </w:r>
            <w:proofErr w:type="spellEnd"/>
            <w:r>
              <w:t xml:space="preserve"> </w:t>
            </w:r>
            <w:proofErr w:type="spellStart"/>
            <w:r>
              <w:t>diskriminant</w:t>
            </w:r>
            <w:proofErr w:type="spellEnd"/>
            <w:r>
              <w:t xml:space="preserve"> </w:t>
            </w:r>
            <w:proofErr w:type="spellStart"/>
            <w:r>
              <w:t>və</w:t>
            </w:r>
            <w:proofErr w:type="spellEnd"/>
            <w:r>
              <w:t xml:space="preserve"> </w:t>
            </w:r>
            <w:proofErr w:type="spellStart"/>
            <w:r>
              <w:t>isbatlı</w:t>
            </w:r>
            <w:proofErr w:type="spellEnd"/>
            <w:r>
              <w:t xml:space="preserve"> </w:t>
            </w:r>
            <w:proofErr w:type="spellStart"/>
            <w:r>
              <w:t>təbabət</w:t>
            </w:r>
            <w:proofErr w:type="spellEnd"/>
            <w:r>
              <w:t xml:space="preserve"> </w:t>
            </w:r>
            <w:proofErr w:type="spellStart"/>
            <w:r>
              <w:t>üsullarının</w:t>
            </w:r>
            <w:proofErr w:type="spellEnd"/>
            <w:r>
              <w:t xml:space="preserve"> </w:t>
            </w:r>
            <w:proofErr w:type="spellStart"/>
            <w:r>
              <w:t>tətbiqi</w:t>
            </w:r>
            <w:proofErr w:type="spellEnd"/>
            <w:r>
              <w:t xml:space="preserve"> </w:t>
            </w:r>
            <w:proofErr w:type="spellStart"/>
            <w:r>
              <w:t>ilə</w:t>
            </w:r>
            <w:proofErr w:type="spellEnd"/>
            <w:r>
              <w:t xml:space="preserve"> </w:t>
            </w:r>
            <w:proofErr w:type="spellStart"/>
            <w:r>
              <w:t>aparılacaq</w:t>
            </w:r>
            <w:proofErr w:type="spellEnd"/>
            <w:r>
              <w:t xml:space="preserve">. </w:t>
            </w:r>
          </w:p>
          <w:p w:rsidR="00D706B7" w:rsidRDefault="00D706B7" w:rsidP="00A046A0"/>
          <w:p w:rsidR="00D706B7" w:rsidRDefault="00D706B7" w:rsidP="00A046A0"/>
        </w:tc>
      </w:tr>
      <w:tr w:rsidR="00D706B7" w:rsidRPr="00B34164" w:rsidTr="004229B5">
        <w:trPr>
          <w:trHeight w:val="3124"/>
        </w:trPr>
        <w:tc>
          <w:tcPr>
            <w:tcW w:w="1696" w:type="dxa"/>
          </w:tcPr>
          <w:p w:rsidR="00D706B7" w:rsidRDefault="00D706B7" w:rsidP="00A046A0">
            <w:proofErr w:type="spellStart"/>
            <w:r>
              <w:t>Aktuallığı</w:t>
            </w:r>
            <w:proofErr w:type="spellEnd"/>
            <w:r>
              <w:t xml:space="preserve"> </w:t>
            </w:r>
          </w:p>
          <w:p w:rsidR="00D706B7" w:rsidRDefault="00D706B7" w:rsidP="00A046A0"/>
        </w:tc>
        <w:tc>
          <w:tcPr>
            <w:tcW w:w="7314" w:type="dxa"/>
          </w:tcPr>
          <w:p w:rsidR="00D706B7" w:rsidRDefault="007C0865" w:rsidP="00A046A0">
            <w:proofErr w:type="spellStart"/>
            <w:r>
              <w:t>Kişilərdə</w:t>
            </w:r>
            <w:proofErr w:type="spellEnd"/>
            <w:r>
              <w:t xml:space="preserve"> </w:t>
            </w:r>
            <w:proofErr w:type="spellStart"/>
            <w:r>
              <w:t>uretra</w:t>
            </w:r>
            <w:proofErr w:type="spellEnd"/>
            <w:r>
              <w:t xml:space="preserve"> </w:t>
            </w:r>
            <w:proofErr w:type="spellStart"/>
            <w:r>
              <w:t>zədələnmələrindən</w:t>
            </w:r>
            <w:proofErr w:type="spellEnd"/>
            <w:r>
              <w:t xml:space="preserve"> </w:t>
            </w:r>
            <w:proofErr w:type="spellStart"/>
            <w:r>
              <w:t>sonra</w:t>
            </w:r>
            <w:proofErr w:type="spellEnd"/>
            <w:r>
              <w:t xml:space="preserve"> </w:t>
            </w:r>
            <w:proofErr w:type="spellStart"/>
            <w:r>
              <w:t>yaranmış</w:t>
            </w:r>
            <w:proofErr w:type="spellEnd"/>
            <w:r>
              <w:t xml:space="preserve"> </w:t>
            </w:r>
            <w:proofErr w:type="spellStart"/>
            <w:r>
              <w:t>striktura</w:t>
            </w:r>
            <w:proofErr w:type="spellEnd"/>
            <w:r>
              <w:t xml:space="preserve"> </w:t>
            </w:r>
            <w:proofErr w:type="spellStart"/>
            <w:r>
              <w:t>və</w:t>
            </w:r>
            <w:proofErr w:type="spellEnd"/>
            <w:r>
              <w:t xml:space="preserve"> </w:t>
            </w:r>
            <w:proofErr w:type="spellStart"/>
            <w:r>
              <w:t>obliterasiyaların</w:t>
            </w:r>
            <w:proofErr w:type="spellEnd"/>
            <w:r>
              <w:t xml:space="preserve"> </w:t>
            </w:r>
            <w:proofErr w:type="spellStart"/>
            <w:r>
              <w:t>müalicəsi</w:t>
            </w:r>
            <w:proofErr w:type="spellEnd"/>
            <w:r>
              <w:t xml:space="preserve"> </w:t>
            </w:r>
            <w:proofErr w:type="spellStart"/>
            <w:r>
              <w:t>urologiyanın</w:t>
            </w:r>
            <w:proofErr w:type="spellEnd"/>
            <w:r>
              <w:t xml:space="preserve"> actual </w:t>
            </w:r>
            <w:proofErr w:type="spellStart"/>
            <w:r>
              <w:t>problemləri</w:t>
            </w:r>
            <w:proofErr w:type="spellEnd"/>
            <w:r>
              <w:t xml:space="preserve"> </w:t>
            </w:r>
            <w:proofErr w:type="spellStart"/>
            <w:r>
              <w:t>sırasında</w:t>
            </w:r>
            <w:proofErr w:type="spellEnd"/>
            <w:r>
              <w:t xml:space="preserve"> </w:t>
            </w:r>
            <w:proofErr w:type="spellStart"/>
            <w:r>
              <w:t>qalmaqdadır</w:t>
            </w:r>
            <w:proofErr w:type="spellEnd"/>
            <w:r>
              <w:t>. Hal-</w:t>
            </w:r>
            <w:proofErr w:type="spellStart"/>
            <w:r>
              <w:t>hazırda</w:t>
            </w:r>
            <w:proofErr w:type="spellEnd"/>
            <w:r>
              <w:t xml:space="preserve"> </w:t>
            </w:r>
            <w:proofErr w:type="spellStart"/>
            <w:r>
              <w:t>bu</w:t>
            </w:r>
            <w:proofErr w:type="spellEnd"/>
            <w:r>
              <w:t xml:space="preserve"> </w:t>
            </w:r>
            <w:proofErr w:type="spellStart"/>
            <w:r>
              <w:t>xəstəliklər</w:t>
            </w:r>
            <w:proofErr w:type="spellEnd"/>
            <w:r>
              <w:t xml:space="preserve"> </w:t>
            </w:r>
            <w:proofErr w:type="spellStart"/>
            <w:r>
              <w:t>zamanı</w:t>
            </w:r>
            <w:proofErr w:type="spellEnd"/>
            <w:r>
              <w:t xml:space="preserve"> </w:t>
            </w:r>
            <w:proofErr w:type="spellStart"/>
            <w:r>
              <w:t>aparılan</w:t>
            </w:r>
            <w:proofErr w:type="spellEnd"/>
            <w:r>
              <w:t xml:space="preserve"> </w:t>
            </w:r>
            <w:proofErr w:type="spellStart"/>
            <w:r>
              <w:t>əəliyyatlar</w:t>
            </w:r>
            <w:proofErr w:type="spellEnd"/>
            <w:r>
              <w:t xml:space="preserve"> </w:t>
            </w:r>
            <w:proofErr w:type="spellStart"/>
            <w:r>
              <w:t>bütün</w:t>
            </w:r>
            <w:proofErr w:type="spellEnd"/>
            <w:r>
              <w:t xml:space="preserve"> </w:t>
            </w:r>
            <w:proofErr w:type="spellStart"/>
            <w:r>
              <w:t>hallar</w:t>
            </w:r>
            <w:proofErr w:type="spellEnd"/>
            <w:r>
              <w:t xml:space="preserve"> </w:t>
            </w:r>
            <w:proofErr w:type="spellStart"/>
            <w:r>
              <w:t>üçün</w:t>
            </w:r>
            <w:proofErr w:type="spellEnd"/>
            <w:r>
              <w:t xml:space="preserve"> </w:t>
            </w:r>
            <w:proofErr w:type="spellStart"/>
            <w:r>
              <w:t>qane</w:t>
            </w:r>
            <w:proofErr w:type="spellEnd"/>
            <w:r>
              <w:t xml:space="preserve"> </w:t>
            </w:r>
            <w:proofErr w:type="spellStart"/>
            <w:r>
              <w:t>edici</w:t>
            </w:r>
            <w:proofErr w:type="spellEnd"/>
            <w:r>
              <w:t xml:space="preserve"> </w:t>
            </w:r>
            <w:proofErr w:type="spellStart"/>
            <w:r>
              <w:t>olmur</w:t>
            </w:r>
            <w:proofErr w:type="spellEnd"/>
            <w:r>
              <w:t xml:space="preserve">. </w:t>
            </w:r>
            <w:proofErr w:type="spellStart"/>
            <w:r>
              <w:t>Dünya</w:t>
            </w:r>
            <w:proofErr w:type="spellEnd"/>
            <w:r>
              <w:t xml:space="preserve"> </w:t>
            </w:r>
            <w:proofErr w:type="spellStart"/>
            <w:r>
              <w:t>praktikasında</w:t>
            </w:r>
            <w:proofErr w:type="spellEnd"/>
            <w:r>
              <w:t xml:space="preserve"> </w:t>
            </w:r>
            <w:proofErr w:type="spellStart"/>
            <w:r>
              <w:t>tətbiiq</w:t>
            </w:r>
            <w:proofErr w:type="spellEnd"/>
            <w:r>
              <w:t xml:space="preserve"> </w:t>
            </w:r>
            <w:proofErr w:type="spellStart"/>
            <w:r>
              <w:t>olunan</w:t>
            </w:r>
            <w:proofErr w:type="spellEnd"/>
            <w:r>
              <w:t xml:space="preserve"> </w:t>
            </w:r>
            <w:proofErr w:type="spellStart"/>
            <w:r>
              <w:t>mürəkkəb</w:t>
            </w:r>
            <w:proofErr w:type="spellEnd"/>
            <w:r>
              <w:t xml:space="preserve"> </w:t>
            </w:r>
            <w:proofErr w:type="spellStart"/>
            <w:r>
              <w:t>rekonstruktiv</w:t>
            </w:r>
            <w:proofErr w:type="spellEnd"/>
            <w:r>
              <w:t xml:space="preserve"> </w:t>
            </w:r>
            <w:proofErr w:type="spellStart"/>
            <w:r>
              <w:t>əməliyyatlar</w:t>
            </w:r>
            <w:proofErr w:type="spellEnd"/>
            <w:r>
              <w:t xml:space="preserve"> </w:t>
            </w:r>
            <w:proofErr w:type="spellStart"/>
            <w:r>
              <w:t>Solovov</w:t>
            </w:r>
            <w:proofErr w:type="spellEnd"/>
            <w:r>
              <w:t xml:space="preserve">, </w:t>
            </w:r>
            <w:proofErr w:type="spellStart"/>
            <w:r>
              <w:t>Xoltsov</w:t>
            </w:r>
            <w:proofErr w:type="spellEnd"/>
            <w:r>
              <w:t xml:space="preserve">-Marion, </w:t>
            </w:r>
            <w:proofErr w:type="spellStart"/>
            <w:r>
              <w:t>Rusakov</w:t>
            </w:r>
            <w:proofErr w:type="spellEnd"/>
            <w:r>
              <w:t>,</w:t>
            </w:r>
          </w:p>
          <w:p w:rsidR="00D706B7" w:rsidRPr="000219FA" w:rsidRDefault="007C0865" w:rsidP="00A046A0">
            <w:pPr>
              <w:rPr>
                <w:lang w:val="az-Latn-AZ"/>
              </w:rPr>
            </w:pPr>
            <w:proofErr w:type="spellStart"/>
            <w:r w:rsidRPr="007C0865">
              <w:t>Joqanson</w:t>
            </w:r>
            <w:proofErr w:type="spellEnd"/>
            <w:r w:rsidRPr="007C0865">
              <w:t xml:space="preserve"> </w:t>
            </w:r>
            <w:proofErr w:type="spellStart"/>
            <w:r w:rsidRPr="007C0865">
              <w:t>və</w:t>
            </w:r>
            <w:proofErr w:type="spellEnd"/>
            <w:r w:rsidRPr="007C0865">
              <w:t xml:space="preserve"> </w:t>
            </w:r>
            <w:proofErr w:type="spellStart"/>
            <w:r w:rsidRPr="007C0865">
              <w:t>başqaları</w:t>
            </w:r>
            <w:proofErr w:type="spellEnd"/>
            <w:r>
              <w:t xml:space="preserve"> </w:t>
            </w:r>
            <w:proofErr w:type="spellStart"/>
            <w:r w:rsidRPr="007C0865">
              <w:t>striktura</w:t>
            </w:r>
            <w:proofErr w:type="spellEnd"/>
            <w:r w:rsidRPr="007C0865">
              <w:t xml:space="preserve"> </w:t>
            </w:r>
            <w:proofErr w:type="spellStart"/>
            <w:r w:rsidRPr="007C0865">
              <w:t>və</w:t>
            </w:r>
            <w:proofErr w:type="spellEnd"/>
            <w:r w:rsidRPr="007C0865">
              <w:t xml:space="preserve"> </w:t>
            </w:r>
            <w:proofErr w:type="spellStart"/>
            <w:r w:rsidRPr="007C0865">
              <w:t>obliterasiya</w:t>
            </w:r>
            <w:proofErr w:type="spellEnd"/>
            <w:r w:rsidRPr="007C0865">
              <w:t xml:space="preserve"> </w:t>
            </w:r>
            <w:proofErr w:type="spellStart"/>
            <w:r w:rsidRPr="007C0865">
              <w:t>uretranın</w:t>
            </w:r>
            <w:proofErr w:type="spellEnd"/>
            <w:r w:rsidRPr="007C0865">
              <w:t xml:space="preserve"> </w:t>
            </w:r>
            <w:r>
              <w:t xml:space="preserve">3-sm-dən </w:t>
            </w:r>
            <w:proofErr w:type="spellStart"/>
            <w:r>
              <w:t>artıq</w:t>
            </w:r>
            <w:proofErr w:type="spellEnd"/>
            <w:r>
              <w:t xml:space="preserve"> </w:t>
            </w:r>
            <w:proofErr w:type="spellStart"/>
            <w:r>
              <w:t>hissəsini</w:t>
            </w:r>
            <w:proofErr w:type="spellEnd"/>
            <w:r>
              <w:t xml:space="preserve"> </w:t>
            </w:r>
            <w:proofErr w:type="spellStart"/>
            <w:r>
              <w:t>tutursa</w:t>
            </w:r>
            <w:proofErr w:type="spellEnd"/>
            <w:r>
              <w:t xml:space="preserve">, </w:t>
            </w:r>
            <w:proofErr w:type="spellStart"/>
            <w:r>
              <w:t>yaxud</w:t>
            </w:r>
            <w:proofErr w:type="spellEnd"/>
            <w:r>
              <w:t xml:space="preserve"> </w:t>
            </w:r>
            <w:proofErr w:type="spellStart"/>
            <w:r>
              <w:t>proksimal</w:t>
            </w:r>
            <w:proofErr w:type="spellEnd"/>
            <w:r>
              <w:t xml:space="preserve"> </w:t>
            </w:r>
            <w:proofErr w:type="spellStart"/>
            <w:r>
              <w:t>uretranın</w:t>
            </w:r>
            <w:proofErr w:type="spellEnd"/>
            <w:r>
              <w:t xml:space="preserve"> </w:t>
            </w:r>
            <w:proofErr w:type="spellStart"/>
            <w:r>
              <w:t>prostat</w:t>
            </w:r>
            <w:proofErr w:type="spellEnd"/>
            <w:r>
              <w:t xml:space="preserve"> </w:t>
            </w:r>
            <w:proofErr w:type="spellStart"/>
            <w:r>
              <w:t>hissəsini</w:t>
            </w:r>
            <w:proofErr w:type="spellEnd"/>
            <w:r>
              <w:t xml:space="preserve"> </w:t>
            </w:r>
            <w:proofErr w:type="spellStart"/>
            <w:r>
              <w:t>və</w:t>
            </w:r>
            <w:proofErr w:type="spellEnd"/>
            <w:r>
              <w:t xml:space="preserve"> </w:t>
            </w:r>
            <w:proofErr w:type="spellStart"/>
            <w:r>
              <w:t>onun</w:t>
            </w:r>
            <w:proofErr w:type="spellEnd"/>
            <w:r>
              <w:t xml:space="preserve"> </w:t>
            </w:r>
            <w:proofErr w:type="spellStart"/>
            <w:r>
              <w:t>sidiklikdən</w:t>
            </w:r>
            <w:proofErr w:type="spellEnd"/>
            <w:r>
              <w:t xml:space="preserve"> </w:t>
            </w:r>
            <w:proofErr w:type="spellStart"/>
            <w:r>
              <w:t>başlayan</w:t>
            </w:r>
            <w:proofErr w:type="spellEnd"/>
            <w:r>
              <w:t xml:space="preserve"> </w:t>
            </w:r>
            <w:proofErr w:type="spellStart"/>
            <w:r>
              <w:t>daxili</w:t>
            </w:r>
            <w:proofErr w:type="spellEnd"/>
            <w:r>
              <w:t xml:space="preserve"> </w:t>
            </w:r>
            <w:proofErr w:type="spellStart"/>
            <w:r>
              <w:t>dəliyini</w:t>
            </w:r>
            <w:proofErr w:type="spellEnd"/>
            <w:r>
              <w:t xml:space="preserve"> </w:t>
            </w:r>
            <w:proofErr w:type="spellStart"/>
            <w:r>
              <w:t>də</w:t>
            </w:r>
            <w:proofErr w:type="spellEnd"/>
            <w:r>
              <w:t xml:space="preserve"> </w:t>
            </w:r>
            <w:proofErr w:type="spellStart"/>
            <w:r>
              <w:t>prosesə</w:t>
            </w:r>
            <w:proofErr w:type="spellEnd"/>
            <w:r>
              <w:t xml:space="preserve"> </w:t>
            </w:r>
            <w:proofErr w:type="spellStart"/>
            <w:r w:rsidR="00D208AB">
              <w:t>cəlb</w:t>
            </w:r>
            <w:proofErr w:type="spellEnd"/>
            <w:r w:rsidR="00D208AB">
              <w:t xml:space="preserve"> </w:t>
            </w:r>
            <w:proofErr w:type="spellStart"/>
            <w:r w:rsidR="00D208AB">
              <w:t>etmiş</w:t>
            </w:r>
            <w:proofErr w:type="spellEnd"/>
            <w:r w:rsidR="00D208AB">
              <w:t xml:space="preserve"> </w:t>
            </w:r>
            <w:proofErr w:type="spellStart"/>
            <w:r w:rsidR="00D208AB">
              <w:t>olursa</w:t>
            </w:r>
            <w:proofErr w:type="spellEnd"/>
            <w:r w:rsidR="00D208AB">
              <w:t xml:space="preserve">, </w:t>
            </w:r>
            <w:proofErr w:type="spellStart"/>
            <w:r w:rsidR="00D208AB">
              <w:t>rekonstruktiv</w:t>
            </w:r>
            <w:proofErr w:type="spellEnd"/>
            <w:r w:rsidR="00D208AB">
              <w:t xml:space="preserve"> </w:t>
            </w:r>
            <w:proofErr w:type="spellStart"/>
            <w:r w:rsidR="00D208AB">
              <w:t>əməliyyatların</w:t>
            </w:r>
            <w:proofErr w:type="spellEnd"/>
            <w:r w:rsidR="00D208AB">
              <w:t xml:space="preserve"> </w:t>
            </w:r>
            <w:proofErr w:type="spellStart"/>
            <w:r w:rsidR="00D208AB">
              <w:t>aparılması</w:t>
            </w:r>
            <w:proofErr w:type="spellEnd"/>
            <w:r w:rsidR="00D208AB">
              <w:t xml:space="preserve"> </w:t>
            </w:r>
            <w:proofErr w:type="spellStart"/>
            <w:r w:rsidR="00D208AB">
              <w:t>ağır</w:t>
            </w:r>
            <w:proofErr w:type="spellEnd"/>
            <w:r w:rsidR="00D208AB">
              <w:t xml:space="preserve"> </w:t>
            </w:r>
            <w:proofErr w:type="spellStart"/>
            <w:r w:rsidR="00D208AB">
              <w:t>bir</w:t>
            </w:r>
            <w:proofErr w:type="spellEnd"/>
            <w:r w:rsidR="00D208AB">
              <w:t xml:space="preserve"> </w:t>
            </w:r>
            <w:proofErr w:type="spellStart"/>
            <w:r w:rsidR="00D208AB">
              <w:t>işə</w:t>
            </w:r>
            <w:proofErr w:type="spellEnd"/>
            <w:r w:rsidR="00D208AB">
              <w:t xml:space="preserve"> </w:t>
            </w:r>
            <w:proofErr w:type="spellStart"/>
            <w:r w:rsidR="00D208AB">
              <w:t>çevrilir</w:t>
            </w:r>
            <w:proofErr w:type="spellEnd"/>
            <w:r w:rsidR="00D208AB">
              <w:t xml:space="preserve">. </w:t>
            </w:r>
            <w:proofErr w:type="spellStart"/>
            <w:r w:rsidR="00D208AB" w:rsidRPr="00D208AB">
              <w:t>Çox</w:t>
            </w:r>
            <w:proofErr w:type="spellEnd"/>
            <w:r w:rsidR="00D208AB" w:rsidRPr="00D208AB">
              <w:t xml:space="preserve"> </w:t>
            </w:r>
            <w:proofErr w:type="spellStart"/>
            <w:r w:rsidR="00D208AB" w:rsidRPr="00D208AB">
              <w:t>uzun</w:t>
            </w:r>
            <w:proofErr w:type="spellEnd"/>
            <w:r w:rsidR="00D208AB" w:rsidRPr="00D208AB">
              <w:t xml:space="preserve"> </w:t>
            </w:r>
            <w:proofErr w:type="spellStart"/>
            <w:r w:rsidR="00D208AB" w:rsidRPr="00D208AB">
              <w:t>seqmenti</w:t>
            </w:r>
            <w:proofErr w:type="spellEnd"/>
            <w:r w:rsidR="00D208AB" w:rsidRPr="00D208AB">
              <w:t xml:space="preserve"> </w:t>
            </w:r>
            <w:proofErr w:type="spellStart"/>
            <w:r w:rsidR="00D208AB" w:rsidRPr="00D208AB">
              <w:t>tutan</w:t>
            </w:r>
            <w:proofErr w:type="spellEnd"/>
            <w:r w:rsidR="00D208AB" w:rsidRPr="00D208AB">
              <w:t xml:space="preserve"> fibrotic </w:t>
            </w:r>
            <w:proofErr w:type="spellStart"/>
            <w:r w:rsidR="00D208AB" w:rsidRPr="00D208AB">
              <w:t>uretral</w:t>
            </w:r>
            <w:proofErr w:type="spellEnd"/>
            <w:r w:rsidR="00D208AB" w:rsidRPr="00D208AB">
              <w:t xml:space="preserve"> </w:t>
            </w:r>
            <w:proofErr w:type="spellStart"/>
            <w:r w:rsidR="00D208AB" w:rsidRPr="00D208AB">
              <w:t>darlıqlarda</w:t>
            </w:r>
            <w:proofErr w:type="spellEnd"/>
            <w:r w:rsidR="00D208AB" w:rsidRPr="00D208AB">
              <w:t xml:space="preserve"> distal </w:t>
            </w:r>
            <w:proofErr w:type="spellStart"/>
            <w:r w:rsidR="00D208AB" w:rsidRPr="00D208AB">
              <w:t>penil</w:t>
            </w:r>
            <w:proofErr w:type="spellEnd"/>
            <w:r w:rsidR="00D208AB" w:rsidRPr="00D208AB">
              <w:t xml:space="preserve"> </w:t>
            </w:r>
            <w:proofErr w:type="spellStart"/>
            <w:r w:rsidR="00D208AB" w:rsidRPr="00D208AB">
              <w:t>fasiokutanoz</w:t>
            </w:r>
            <w:proofErr w:type="spellEnd"/>
            <w:r w:rsidR="00D208AB" w:rsidRPr="00D208AB">
              <w:t xml:space="preserve"> </w:t>
            </w:r>
            <w:proofErr w:type="spellStart"/>
            <w:r w:rsidR="00D208AB" w:rsidRPr="00D208AB">
              <w:t>flep</w:t>
            </w:r>
            <w:proofErr w:type="spellEnd"/>
            <w:r w:rsidR="00D208AB" w:rsidRPr="00D208AB">
              <w:t xml:space="preserve"> </w:t>
            </w:r>
            <w:proofErr w:type="spellStart"/>
            <w:r w:rsidR="00D208AB" w:rsidRPr="00D208AB">
              <w:t>texnika</w:t>
            </w:r>
            <w:r w:rsidR="00D208AB">
              <w:t>sının</w:t>
            </w:r>
            <w:proofErr w:type="spellEnd"/>
            <w:r w:rsidR="00D208AB">
              <w:t xml:space="preserve"> 80 </w:t>
            </w:r>
            <w:proofErr w:type="spellStart"/>
            <w:r w:rsidR="00D208AB">
              <w:t>faiz</w:t>
            </w:r>
            <w:proofErr w:type="spellEnd"/>
            <w:r w:rsidR="00D208AB">
              <w:t xml:space="preserve"> </w:t>
            </w:r>
            <w:proofErr w:type="spellStart"/>
            <w:r w:rsidR="00D208AB">
              <w:t>hallarda</w:t>
            </w:r>
            <w:proofErr w:type="spellEnd"/>
            <w:r w:rsidR="00D208AB">
              <w:t xml:space="preserve"> </w:t>
            </w:r>
            <w:proofErr w:type="spellStart"/>
            <w:r w:rsidR="00D208AB">
              <w:t>fayda</w:t>
            </w:r>
            <w:proofErr w:type="spellEnd"/>
            <w:r w:rsidR="00D208AB">
              <w:t xml:space="preserve"> </w:t>
            </w:r>
            <w:proofErr w:type="spellStart"/>
            <w:r w:rsidR="00243E27">
              <w:t>verdiyini</w:t>
            </w:r>
            <w:proofErr w:type="spellEnd"/>
            <w:r w:rsidR="00243E27">
              <w:t xml:space="preserve"> </w:t>
            </w:r>
            <w:proofErr w:type="spellStart"/>
            <w:r w:rsidR="00243E27">
              <w:t>göstərənlər</w:t>
            </w:r>
            <w:proofErr w:type="spellEnd"/>
            <w:r w:rsidR="00243E27">
              <w:t xml:space="preserve"> </w:t>
            </w:r>
            <w:proofErr w:type="spellStart"/>
            <w:r w:rsidR="00243E27">
              <w:t>var</w:t>
            </w:r>
            <w:proofErr w:type="spellEnd"/>
            <w:r w:rsidR="00243E27">
              <w:t xml:space="preserve"> </w:t>
            </w:r>
            <w:proofErr w:type="spellStart"/>
            <w:r w:rsidR="00243E27">
              <w:t>hətta</w:t>
            </w:r>
            <w:proofErr w:type="spellEnd"/>
            <w:r w:rsidR="00243E27">
              <w:t xml:space="preserve"> </w:t>
            </w:r>
            <w:proofErr w:type="spellStart"/>
            <w:r w:rsidR="00243E27">
              <w:t>bu</w:t>
            </w:r>
            <w:proofErr w:type="spellEnd"/>
            <w:r w:rsidR="00243E27">
              <w:t xml:space="preserve"> </w:t>
            </w:r>
            <w:proofErr w:type="spellStart"/>
            <w:r w:rsidR="00243E27">
              <w:t>proseduranın</w:t>
            </w:r>
            <w:proofErr w:type="spellEnd"/>
            <w:r w:rsidR="00243E27">
              <w:t xml:space="preserve"> </w:t>
            </w:r>
            <w:proofErr w:type="spellStart"/>
            <w:r w:rsidR="00243E27">
              <w:t>bukkal</w:t>
            </w:r>
            <w:proofErr w:type="spellEnd"/>
            <w:r w:rsidR="00243E27">
              <w:t xml:space="preserve"> </w:t>
            </w:r>
            <w:proofErr w:type="spellStart"/>
            <w:r w:rsidR="00243E27">
              <w:t>mukozal</w:t>
            </w:r>
            <w:proofErr w:type="spellEnd"/>
            <w:r w:rsidR="00243E27">
              <w:t xml:space="preserve"> </w:t>
            </w:r>
            <w:proofErr w:type="spellStart"/>
            <w:r w:rsidR="00243E27">
              <w:t>qreftlə</w:t>
            </w:r>
            <w:proofErr w:type="spellEnd"/>
            <w:r w:rsidR="00243E27">
              <w:t xml:space="preserve"> </w:t>
            </w:r>
            <w:proofErr w:type="spellStart"/>
            <w:r w:rsidR="00243E27">
              <w:t>birlikdə</w:t>
            </w:r>
            <w:proofErr w:type="spellEnd"/>
            <w:r w:rsidR="00243E27">
              <w:t xml:space="preserve"> </w:t>
            </w:r>
            <w:proofErr w:type="spellStart"/>
            <w:r w:rsidR="00243E27">
              <w:t>istifadə</w:t>
            </w:r>
            <w:proofErr w:type="spellEnd"/>
            <w:r w:rsidR="00243E27">
              <w:t xml:space="preserve"> </w:t>
            </w:r>
            <w:proofErr w:type="spellStart"/>
            <w:r w:rsidR="00243E27">
              <w:t>olunması</w:t>
            </w:r>
            <w:proofErr w:type="spellEnd"/>
            <w:r w:rsidR="00243E27">
              <w:t xml:space="preserve"> da </w:t>
            </w:r>
            <w:proofErr w:type="spellStart"/>
            <w:r w:rsidR="00243E27">
              <w:t>mümkündür</w:t>
            </w:r>
            <w:proofErr w:type="spellEnd"/>
            <w:r w:rsidR="000219FA" w:rsidRPr="000219FA">
              <w:t xml:space="preserve"> </w:t>
            </w:r>
            <w:r w:rsidR="00243E27">
              <w:t xml:space="preserve">(Whitson JM et al: </w:t>
            </w:r>
            <w:proofErr w:type="spellStart"/>
            <w:r w:rsidR="00243E27">
              <w:t>J.urol</w:t>
            </w:r>
            <w:proofErr w:type="spellEnd"/>
            <w:r w:rsidR="00243E27">
              <w:t xml:space="preserve"> 2008, </w:t>
            </w:r>
            <w:r w:rsidR="00243E27">
              <w:rPr>
                <w:lang w:val="ru-RU"/>
              </w:rPr>
              <w:t>Оперативная</w:t>
            </w:r>
            <w:r w:rsidR="00243E27" w:rsidRPr="00243E27">
              <w:t xml:space="preserve"> </w:t>
            </w:r>
            <w:r w:rsidR="00243E27">
              <w:rPr>
                <w:lang w:val="ru-RU"/>
              </w:rPr>
              <w:t>Урология</w:t>
            </w:r>
            <w:r w:rsidR="00243E27">
              <w:rPr>
                <w:lang w:val="az-Latn-AZ"/>
              </w:rPr>
              <w:t xml:space="preserve">. </w:t>
            </w:r>
            <w:r w:rsidR="00243E27" w:rsidRPr="00B34164">
              <w:rPr>
                <w:lang w:val="az-Latn-AZ"/>
              </w:rPr>
              <w:t>Руководства для врачей</w:t>
            </w:r>
            <w:r w:rsidR="00243E27">
              <w:rPr>
                <w:lang w:val="az-Latn-AZ"/>
              </w:rPr>
              <w:t>.</w:t>
            </w:r>
            <w:r w:rsidR="00243E27" w:rsidRPr="00B34164">
              <w:rPr>
                <w:lang w:val="az-Latn-AZ"/>
              </w:rPr>
              <w:t xml:space="preserve"> Медицина</w:t>
            </w:r>
            <w:r w:rsidR="00243E27">
              <w:rPr>
                <w:lang w:val="az-Latn-AZ"/>
              </w:rPr>
              <w:t>.</w:t>
            </w:r>
            <w:r w:rsidR="00243E27" w:rsidRPr="00B34164">
              <w:rPr>
                <w:lang w:val="az-Latn-AZ"/>
              </w:rPr>
              <w:t xml:space="preserve"> Москва</w:t>
            </w:r>
            <w:r w:rsidR="00243E27">
              <w:rPr>
                <w:lang w:val="az-Latn-AZ"/>
              </w:rPr>
              <w:t>,</w:t>
            </w:r>
            <w:r w:rsidR="00243E27" w:rsidRPr="00B34164">
              <w:rPr>
                <w:lang w:val="az-Latn-AZ"/>
              </w:rPr>
              <w:t xml:space="preserve"> 2003</w:t>
            </w:r>
            <w:r w:rsidR="00243E27">
              <w:rPr>
                <w:lang w:val="az-Latn-AZ"/>
              </w:rPr>
              <w:t>,</w:t>
            </w:r>
            <w:r w:rsidR="00243E27" w:rsidRPr="00B34164">
              <w:rPr>
                <w:lang w:val="az-Latn-AZ"/>
              </w:rPr>
              <w:t xml:space="preserve"> стр</w:t>
            </w:r>
            <w:r w:rsidR="00243E27">
              <w:rPr>
                <w:lang w:val="az-Latn-AZ"/>
              </w:rPr>
              <w:t>.</w:t>
            </w:r>
            <w:r w:rsidR="00243E27" w:rsidRPr="00B34164">
              <w:rPr>
                <w:lang w:val="az-Latn-AZ"/>
              </w:rPr>
              <w:t xml:space="preserve"> </w:t>
            </w:r>
            <w:r w:rsidR="00A82ADE" w:rsidRPr="00B34164">
              <w:rPr>
                <w:lang w:val="az-Latn-AZ"/>
              </w:rPr>
              <w:t>271-275</w:t>
            </w:r>
            <w:r w:rsidR="00243E27" w:rsidRPr="00B34164">
              <w:rPr>
                <w:lang w:val="az-Latn-AZ"/>
              </w:rPr>
              <w:t>).</w:t>
            </w:r>
            <w:r w:rsidR="000219FA">
              <w:rPr>
                <w:lang w:val="az-Latn-AZ"/>
              </w:rPr>
              <w:t xml:space="preserve"> Məlumdur ki, arxa uretranın zədələri 10-15% hallarda çanaq sümüklərinin zədələnmiş şəxslərdə baş verir. Bu xəstələr daha çox gənc və orta yaşlarda olurlar və əlillik təhlükəsi ilə üzləşirlər. On agörə də xəstəliyin sosial əhəmiyyət kəsb etməsi də şübhəsidir. </w:t>
            </w:r>
          </w:p>
          <w:p w:rsidR="00D706B7" w:rsidRPr="000219FA" w:rsidRDefault="00D706B7" w:rsidP="00A046A0">
            <w:pPr>
              <w:rPr>
                <w:lang w:val="az-Latn-AZ"/>
              </w:rPr>
            </w:pPr>
          </w:p>
          <w:p w:rsidR="00D706B7" w:rsidRPr="000219FA" w:rsidRDefault="00D706B7" w:rsidP="00A046A0">
            <w:pPr>
              <w:rPr>
                <w:lang w:val="az-Latn-AZ"/>
              </w:rPr>
            </w:pPr>
          </w:p>
          <w:p w:rsidR="00D706B7" w:rsidRPr="000219FA" w:rsidRDefault="00D706B7" w:rsidP="00A046A0">
            <w:pPr>
              <w:rPr>
                <w:lang w:val="az-Latn-AZ"/>
              </w:rPr>
            </w:pPr>
          </w:p>
          <w:p w:rsidR="00D706B7" w:rsidRPr="000219FA" w:rsidRDefault="00D706B7" w:rsidP="00A046A0">
            <w:pPr>
              <w:rPr>
                <w:lang w:val="az-Latn-AZ"/>
              </w:rPr>
            </w:pPr>
          </w:p>
          <w:p w:rsidR="00D706B7" w:rsidRPr="000219FA" w:rsidRDefault="00D706B7" w:rsidP="00A046A0">
            <w:pPr>
              <w:rPr>
                <w:lang w:val="az-Latn-AZ"/>
              </w:rPr>
            </w:pPr>
          </w:p>
          <w:p w:rsidR="00D706B7" w:rsidRPr="000219FA" w:rsidRDefault="00D706B7" w:rsidP="00A046A0">
            <w:pPr>
              <w:rPr>
                <w:lang w:val="az-Latn-AZ"/>
              </w:rPr>
            </w:pPr>
          </w:p>
        </w:tc>
      </w:tr>
      <w:tr w:rsidR="004229B5" w:rsidRPr="00B34164" w:rsidTr="00D04D56">
        <w:trPr>
          <w:trHeight w:val="1959"/>
        </w:trPr>
        <w:tc>
          <w:tcPr>
            <w:tcW w:w="1696" w:type="dxa"/>
          </w:tcPr>
          <w:p w:rsidR="004229B5" w:rsidRPr="000219FA" w:rsidRDefault="00F304CA" w:rsidP="00A046A0">
            <w:pPr>
              <w:rPr>
                <w:lang w:val="az-Latn-AZ"/>
              </w:rPr>
            </w:pPr>
            <w:r>
              <w:rPr>
                <w:lang w:val="az-Latn-AZ"/>
              </w:rPr>
              <w:lastRenderedPageBreak/>
              <w:t xml:space="preserve">Vəzifələr </w:t>
            </w:r>
          </w:p>
        </w:tc>
        <w:tc>
          <w:tcPr>
            <w:tcW w:w="7314" w:type="dxa"/>
          </w:tcPr>
          <w:p w:rsidR="004229B5" w:rsidRDefault="00365233" w:rsidP="00A046A0">
            <w:pPr>
              <w:rPr>
                <w:lang w:val="az-Latn-AZ"/>
              </w:rPr>
            </w:pPr>
            <w:r>
              <w:rPr>
                <w:lang w:val="az-Latn-AZ"/>
              </w:rPr>
              <w:t>1.</w:t>
            </w:r>
            <w:r w:rsidR="00112A71">
              <w:rPr>
                <w:lang w:val="az-Latn-AZ"/>
              </w:rPr>
              <w:t xml:space="preserve"> </w:t>
            </w:r>
            <w:r w:rsidR="00B34164">
              <w:rPr>
                <w:lang w:val="az-Latn-AZ"/>
              </w:rPr>
              <w:t>U</w:t>
            </w:r>
            <w:r>
              <w:rPr>
                <w:lang w:val="az-Latn-AZ"/>
              </w:rPr>
              <w:t>retra darlğı</w:t>
            </w:r>
            <w:r w:rsidR="00734459">
              <w:rPr>
                <w:lang w:val="az-Latn-AZ"/>
              </w:rPr>
              <w:t xml:space="preserve"> </w:t>
            </w:r>
            <w:r>
              <w:rPr>
                <w:lang w:val="az-Latn-AZ"/>
              </w:rPr>
              <w:t xml:space="preserve">olan kişilərdə darlığın səviyyəsi və uzunluğunun müəyyənləşdirilməsində daha effektiv diaqnostik radioloji müayinə üsulunun müəyyən edilməsi və tətbiq edilməsi. </w:t>
            </w:r>
          </w:p>
          <w:p w:rsidR="00365233" w:rsidRDefault="00365233" w:rsidP="00A046A0">
            <w:pPr>
              <w:rPr>
                <w:lang w:val="az-Latn-AZ"/>
              </w:rPr>
            </w:pPr>
            <w:r>
              <w:rPr>
                <w:lang w:val="az-Latn-AZ"/>
              </w:rPr>
              <w:t>2. Uretra darlığı olan xəstələrdə, xüsusilə</w:t>
            </w:r>
            <w:r w:rsidR="00112A71">
              <w:rPr>
                <w:lang w:val="az-Latn-AZ"/>
              </w:rPr>
              <w:t xml:space="preserve"> </w:t>
            </w:r>
            <w:r>
              <w:rPr>
                <w:lang w:val="az-Latn-AZ"/>
              </w:rPr>
              <w:t>posttravmaik uretra darlığı olan xəstələrdə daha səmərəli müalicə metodunun  xüsusilə cərrahi müalicə) müəyyən edilməsi.</w:t>
            </w:r>
          </w:p>
          <w:p w:rsidR="00365233" w:rsidRDefault="00365233" w:rsidP="00A046A0">
            <w:pPr>
              <w:rPr>
                <w:lang w:val="az-Latn-AZ"/>
              </w:rPr>
            </w:pPr>
            <w:r>
              <w:rPr>
                <w:lang w:val="az-Latn-AZ"/>
              </w:rPr>
              <w:t>3. Uretra darlığı olan xəstələrdə əməliyyatdan sonrakı residivlərin baş vermə ehtimalını minimuma endirilməsiməsi üçün təkliflərin hazırlnması.</w:t>
            </w:r>
          </w:p>
          <w:p w:rsidR="002E2644" w:rsidRDefault="00365233" w:rsidP="00A046A0">
            <w:pPr>
              <w:rPr>
                <w:lang w:val="az-Latn-AZ"/>
              </w:rPr>
            </w:pPr>
            <w:r>
              <w:rPr>
                <w:lang w:val="az-Latn-AZ"/>
              </w:rPr>
              <w:t>4. Uretra darlığı olan xəstələrin əməliyyat sorası həya kefi</w:t>
            </w:r>
            <w:r w:rsidR="00FF521C">
              <w:rPr>
                <w:lang w:val="az-Latn-AZ"/>
              </w:rPr>
              <w:t>yyətinin artırılması</w:t>
            </w:r>
            <w:r w:rsidR="008320F2">
              <w:rPr>
                <w:lang w:val="az-Latn-AZ"/>
              </w:rPr>
              <w:t>.</w:t>
            </w:r>
          </w:p>
          <w:p w:rsidR="00365233" w:rsidRPr="000219FA" w:rsidRDefault="00365233" w:rsidP="00A046A0">
            <w:pPr>
              <w:rPr>
                <w:lang w:val="az-Latn-AZ"/>
              </w:rPr>
            </w:pPr>
            <w:r>
              <w:rPr>
                <w:lang w:val="az-Latn-AZ"/>
              </w:rPr>
              <w:t xml:space="preserve"> </w:t>
            </w:r>
          </w:p>
          <w:p w:rsidR="004229B5" w:rsidRPr="000219FA" w:rsidRDefault="004229B5" w:rsidP="00A046A0">
            <w:pPr>
              <w:rPr>
                <w:lang w:val="az-Latn-AZ"/>
              </w:rPr>
            </w:pPr>
          </w:p>
          <w:p w:rsidR="004229B5" w:rsidRPr="000219FA" w:rsidRDefault="004229B5" w:rsidP="00A046A0">
            <w:pPr>
              <w:rPr>
                <w:lang w:val="az-Latn-AZ"/>
              </w:rPr>
            </w:pPr>
          </w:p>
          <w:p w:rsidR="004229B5" w:rsidRPr="000219FA" w:rsidRDefault="004229B5" w:rsidP="00A046A0">
            <w:pPr>
              <w:rPr>
                <w:lang w:val="az-Latn-AZ"/>
              </w:rPr>
            </w:pPr>
          </w:p>
          <w:p w:rsidR="004229B5" w:rsidRPr="000219FA" w:rsidRDefault="004229B5" w:rsidP="00A046A0">
            <w:pPr>
              <w:rPr>
                <w:lang w:val="az-Latn-AZ"/>
              </w:rPr>
            </w:pPr>
          </w:p>
          <w:p w:rsidR="004229B5" w:rsidRPr="000219FA" w:rsidRDefault="004229B5" w:rsidP="00A046A0">
            <w:pPr>
              <w:rPr>
                <w:lang w:val="az-Latn-AZ"/>
              </w:rPr>
            </w:pPr>
          </w:p>
          <w:p w:rsidR="004229B5" w:rsidRPr="000219FA" w:rsidRDefault="004229B5" w:rsidP="00A046A0">
            <w:pPr>
              <w:rPr>
                <w:lang w:val="az-Latn-AZ"/>
              </w:rPr>
            </w:pPr>
          </w:p>
        </w:tc>
      </w:tr>
      <w:tr w:rsidR="00D04D56" w:rsidRPr="00734459" w:rsidTr="00D04D56">
        <w:trPr>
          <w:trHeight w:val="2056"/>
        </w:trPr>
        <w:tc>
          <w:tcPr>
            <w:tcW w:w="1696" w:type="dxa"/>
          </w:tcPr>
          <w:p w:rsidR="00D04D56" w:rsidRDefault="00D04D56" w:rsidP="00A046A0">
            <w:pPr>
              <w:rPr>
                <w:lang w:val="az-Latn-AZ"/>
              </w:rPr>
            </w:pPr>
            <w:r>
              <w:rPr>
                <w:lang w:val="az-Latn-AZ"/>
              </w:rPr>
              <w:t>Orjinallıq( yeniliyi)</w:t>
            </w:r>
          </w:p>
        </w:tc>
        <w:tc>
          <w:tcPr>
            <w:tcW w:w="7314" w:type="dxa"/>
          </w:tcPr>
          <w:p w:rsidR="00734459" w:rsidRDefault="00734459" w:rsidP="00734459">
            <w:pPr>
              <w:rPr>
                <w:lang w:val="az-Latn-AZ"/>
              </w:rPr>
            </w:pPr>
            <w:r>
              <w:rPr>
                <w:lang w:val="az-Latn-AZ"/>
              </w:rPr>
              <w:t>Uretra darlğı</w:t>
            </w:r>
            <w:r>
              <w:rPr>
                <w:lang w:val="az-Latn-AZ"/>
              </w:rPr>
              <w:t xml:space="preserve"> </w:t>
            </w:r>
            <w:r>
              <w:rPr>
                <w:lang w:val="az-Latn-AZ"/>
              </w:rPr>
              <w:t xml:space="preserve">olan kişilərdə darlığın səviyyəsi və uzunluğunun müəyyənləşdirilməsində daha effektiv diaqnostik radioloji müayinə üsulunun müəyyən edilməsi </w:t>
            </w:r>
            <w:r w:rsidR="00993565">
              <w:rPr>
                <w:lang w:val="az-Latn-AZ"/>
              </w:rPr>
              <w:t xml:space="preserve">ilə </w:t>
            </w:r>
            <w:r>
              <w:rPr>
                <w:lang w:val="az-Latn-AZ"/>
              </w:rPr>
              <w:t>xəstələrdə, xüsusilə posttravmaik uretra darlığı olan xəstələrdə daha səmərəli müalicə metodunun  xüsusilə cərrahi müalicə) müəyyən edilməsi.</w:t>
            </w:r>
          </w:p>
          <w:p w:rsidR="00734459" w:rsidRDefault="00993565" w:rsidP="00734459">
            <w:pPr>
              <w:rPr>
                <w:lang w:val="az-Latn-AZ"/>
              </w:rPr>
            </w:pPr>
            <w:r>
              <w:rPr>
                <w:lang w:val="az-Latn-AZ"/>
              </w:rPr>
              <w:t xml:space="preserve">Müalicə taktikasının təkmilləşdirilməsi isə öz növbəsində </w:t>
            </w:r>
            <w:r w:rsidR="00734459">
              <w:rPr>
                <w:lang w:val="az-Latn-AZ"/>
              </w:rPr>
              <w:t xml:space="preserve"> </w:t>
            </w:r>
            <w:r>
              <w:rPr>
                <w:lang w:val="az-Latn-AZ"/>
              </w:rPr>
              <w:t>u</w:t>
            </w:r>
            <w:r w:rsidR="00734459">
              <w:rPr>
                <w:lang w:val="az-Latn-AZ"/>
              </w:rPr>
              <w:t>retra darlığı olan xəstələrdə əməliyyatdan sonrakı residivlərin baş vermə ehtimalını minimuma endirilmə</w:t>
            </w:r>
            <w:r>
              <w:rPr>
                <w:lang w:val="az-Latn-AZ"/>
              </w:rPr>
              <w:t>li və</w:t>
            </w:r>
            <w:r w:rsidR="00734459">
              <w:rPr>
                <w:lang w:val="az-Latn-AZ"/>
              </w:rPr>
              <w:t xml:space="preserve"> xəstələrin əməliyyat sorası həya kefiyyətinin artırılması</w:t>
            </w:r>
            <w:r>
              <w:rPr>
                <w:lang w:val="az-Latn-AZ"/>
              </w:rPr>
              <w:t>na nail olunmalıdır</w:t>
            </w:r>
            <w:r w:rsidR="00734459">
              <w:rPr>
                <w:lang w:val="az-Latn-AZ"/>
              </w:rPr>
              <w:t>.</w:t>
            </w: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tc>
      </w:tr>
      <w:tr w:rsidR="00D04D56" w:rsidRPr="00112A71" w:rsidTr="00D04D56">
        <w:trPr>
          <w:trHeight w:val="1751"/>
        </w:trPr>
        <w:tc>
          <w:tcPr>
            <w:tcW w:w="1696" w:type="dxa"/>
          </w:tcPr>
          <w:p w:rsidR="00D04D56" w:rsidRDefault="00D04D56" w:rsidP="00A046A0">
            <w:pPr>
              <w:rPr>
                <w:lang w:val="az-Latn-AZ"/>
              </w:rPr>
            </w:pPr>
            <w:r>
              <w:rPr>
                <w:lang w:val="az-Latn-AZ"/>
              </w:rPr>
              <w:t>Gözlənilən nəticələr və onların elmi-praktik əhəmiyyəti</w:t>
            </w:r>
          </w:p>
        </w:tc>
        <w:tc>
          <w:tcPr>
            <w:tcW w:w="7314" w:type="dxa"/>
          </w:tcPr>
          <w:p w:rsidR="00112A71" w:rsidRDefault="00112A71" w:rsidP="00112A71">
            <w:pPr>
              <w:rPr>
                <w:lang w:val="az-Latn-AZ"/>
              </w:rPr>
            </w:pPr>
            <w:r>
              <w:rPr>
                <w:lang w:val="az-Latn-AZ"/>
              </w:rPr>
              <w:t>1. Uretra darlğı</w:t>
            </w:r>
            <w:r>
              <w:rPr>
                <w:lang w:val="az-Latn-AZ"/>
              </w:rPr>
              <w:t xml:space="preserve"> </w:t>
            </w:r>
            <w:r>
              <w:rPr>
                <w:lang w:val="az-Latn-AZ"/>
              </w:rPr>
              <w:t xml:space="preserve">olan kişilərdə darlığın səviyyəsi və uzunluğunun müəyyənləşdirilməsində daha effektiv diaqnostik radioloji müayinə üsulunun müəyyən edilməsi və tətbiq edilməsi. </w:t>
            </w:r>
          </w:p>
          <w:p w:rsidR="00112A71" w:rsidRDefault="00112A71" w:rsidP="00112A71">
            <w:pPr>
              <w:rPr>
                <w:lang w:val="az-Latn-AZ"/>
              </w:rPr>
            </w:pPr>
            <w:r>
              <w:rPr>
                <w:lang w:val="az-Latn-AZ"/>
              </w:rPr>
              <w:t>2. Uretra darlığı olan xəstələrdə, xüsusilə posttravmaik uretra darlığı olan xəstələrdə daha səmərəli müalicə metodunun  xüsusilə cərrahi müalicə) müəyyən edilməsi.</w:t>
            </w:r>
          </w:p>
          <w:p w:rsidR="00112A71" w:rsidRDefault="00112A71" w:rsidP="00112A71">
            <w:pPr>
              <w:rPr>
                <w:lang w:val="az-Latn-AZ"/>
              </w:rPr>
            </w:pPr>
            <w:r>
              <w:rPr>
                <w:lang w:val="az-Latn-AZ"/>
              </w:rPr>
              <w:t>3. Uretra darlığı olan xəstələrdə əməliyyatdan sonrakı residivlərin baş vermə ehtimalını minimuma endirilməsiməsi</w:t>
            </w:r>
            <w:r>
              <w:rPr>
                <w:lang w:val="az-Latn-AZ"/>
              </w:rPr>
              <w:t>.</w:t>
            </w:r>
          </w:p>
          <w:p w:rsidR="00112A71" w:rsidRDefault="00112A71" w:rsidP="00112A71">
            <w:pPr>
              <w:rPr>
                <w:lang w:val="az-Latn-AZ"/>
              </w:rPr>
            </w:pPr>
            <w:r>
              <w:rPr>
                <w:lang w:val="az-Latn-AZ"/>
              </w:rPr>
              <w:t>4. Uretra darlığı olan xəstələrin əməliyyat sorası həya kefiyyətinin artırılması.</w:t>
            </w:r>
          </w:p>
          <w:p w:rsidR="00D04D56" w:rsidRPr="000219FA" w:rsidRDefault="00D04D56" w:rsidP="00A046A0">
            <w:pPr>
              <w:rPr>
                <w:lang w:val="az-Latn-AZ"/>
              </w:rPr>
            </w:pPr>
          </w:p>
          <w:p w:rsidR="00D04D56" w:rsidRPr="000219FA" w:rsidRDefault="00D04D56" w:rsidP="00A046A0">
            <w:pPr>
              <w:rPr>
                <w:lang w:val="az-Latn-AZ"/>
              </w:rPr>
            </w:pPr>
          </w:p>
        </w:tc>
      </w:tr>
      <w:tr w:rsidR="00D04D56" w:rsidRPr="00B34164" w:rsidTr="00D04D56">
        <w:trPr>
          <w:trHeight w:val="1886"/>
        </w:trPr>
        <w:tc>
          <w:tcPr>
            <w:tcW w:w="1696" w:type="dxa"/>
          </w:tcPr>
          <w:p w:rsidR="00D04D56" w:rsidRDefault="00D04D56" w:rsidP="00A046A0">
            <w:pPr>
              <w:rPr>
                <w:lang w:val="az-Latn-AZ"/>
              </w:rPr>
            </w:pPr>
            <w:r>
              <w:rPr>
                <w:lang w:val="az-Latn-AZ"/>
              </w:rPr>
              <w:lastRenderedPageBreak/>
              <w:t xml:space="preserve">Maddi texniki imkanlar </w:t>
            </w:r>
          </w:p>
        </w:tc>
        <w:tc>
          <w:tcPr>
            <w:tcW w:w="7314" w:type="dxa"/>
          </w:tcPr>
          <w:p w:rsidR="00D04D56" w:rsidRPr="000219FA" w:rsidRDefault="00D04D56" w:rsidP="00A046A0">
            <w:pPr>
              <w:rPr>
                <w:lang w:val="az-Latn-AZ"/>
              </w:rPr>
            </w:pPr>
            <w:r>
              <w:rPr>
                <w:lang w:val="az-Latn-AZ"/>
              </w:rPr>
              <w:t>ATU-Urologiya kafedrasının maddi-texniki imkanları</w:t>
            </w: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tc>
      </w:tr>
      <w:tr w:rsidR="00D04D56" w:rsidRPr="000219FA" w:rsidTr="00D04D56">
        <w:trPr>
          <w:trHeight w:val="2313"/>
        </w:trPr>
        <w:tc>
          <w:tcPr>
            <w:tcW w:w="1696" w:type="dxa"/>
          </w:tcPr>
          <w:p w:rsidR="00D04D56" w:rsidRDefault="00D04D56" w:rsidP="00A046A0">
            <w:pPr>
              <w:rPr>
                <w:lang w:val="az-Latn-AZ"/>
              </w:rPr>
            </w:pPr>
            <w:r>
              <w:rPr>
                <w:lang w:val="az-Latn-AZ"/>
              </w:rPr>
              <w:t>Tədqiqatın yerinə yetiriləcəyi yer</w:t>
            </w:r>
          </w:p>
        </w:tc>
        <w:tc>
          <w:tcPr>
            <w:tcW w:w="7314" w:type="dxa"/>
          </w:tcPr>
          <w:p w:rsidR="00D04D56" w:rsidRPr="000219FA" w:rsidRDefault="00D04D56" w:rsidP="00A046A0">
            <w:pPr>
              <w:rPr>
                <w:lang w:val="az-Latn-AZ"/>
              </w:rPr>
            </w:pPr>
            <w:r>
              <w:rPr>
                <w:lang w:val="az-Latn-AZ"/>
              </w:rPr>
              <w:t>ATU-Urologiya kafedrasını</w:t>
            </w: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p w:rsidR="00D04D56" w:rsidRPr="000219FA" w:rsidRDefault="00D04D56" w:rsidP="00A046A0">
            <w:pPr>
              <w:rPr>
                <w:lang w:val="az-Latn-AZ"/>
              </w:rPr>
            </w:pPr>
          </w:p>
        </w:tc>
      </w:tr>
      <w:tr w:rsidR="00D04D56" w:rsidRPr="000219FA" w:rsidTr="006F0E68">
        <w:trPr>
          <w:trHeight w:val="639"/>
        </w:trPr>
        <w:tc>
          <w:tcPr>
            <w:tcW w:w="1696" w:type="dxa"/>
          </w:tcPr>
          <w:p w:rsidR="00D04D56" w:rsidRDefault="006F0E68" w:rsidP="00A046A0">
            <w:pPr>
              <w:rPr>
                <w:lang w:val="az-Latn-AZ"/>
              </w:rPr>
            </w:pPr>
            <w:r>
              <w:rPr>
                <w:lang w:val="az-Latn-AZ"/>
              </w:rPr>
              <w:t>İşə başlama vaxtı</w:t>
            </w:r>
          </w:p>
        </w:tc>
        <w:tc>
          <w:tcPr>
            <w:tcW w:w="7314" w:type="dxa"/>
          </w:tcPr>
          <w:p w:rsidR="00D04D56" w:rsidRPr="000219FA" w:rsidRDefault="006F0E68" w:rsidP="00A046A0">
            <w:pPr>
              <w:rPr>
                <w:lang w:val="az-Latn-AZ"/>
              </w:rPr>
            </w:pPr>
            <w:r>
              <w:rPr>
                <w:lang w:val="az-Latn-AZ"/>
              </w:rPr>
              <w:t>2015</w:t>
            </w:r>
          </w:p>
          <w:p w:rsidR="00D04D56" w:rsidRPr="000219FA" w:rsidRDefault="00D04D56" w:rsidP="00A046A0">
            <w:pPr>
              <w:rPr>
                <w:lang w:val="az-Latn-AZ"/>
              </w:rPr>
            </w:pPr>
          </w:p>
        </w:tc>
      </w:tr>
      <w:tr w:rsidR="006F0E68" w:rsidRPr="000219FA" w:rsidTr="006F0E68">
        <w:trPr>
          <w:trHeight w:val="629"/>
        </w:trPr>
        <w:tc>
          <w:tcPr>
            <w:tcW w:w="1696" w:type="dxa"/>
          </w:tcPr>
          <w:p w:rsidR="006F0E68" w:rsidRDefault="006F0E68" w:rsidP="00A046A0">
            <w:pPr>
              <w:rPr>
                <w:lang w:val="az-Latn-AZ"/>
              </w:rPr>
            </w:pPr>
            <w:r>
              <w:rPr>
                <w:lang w:val="az-Latn-AZ"/>
              </w:rPr>
              <w:t>İşin bitmə vaxtı</w:t>
            </w:r>
          </w:p>
        </w:tc>
        <w:tc>
          <w:tcPr>
            <w:tcW w:w="7314" w:type="dxa"/>
          </w:tcPr>
          <w:p w:rsidR="006F0E68" w:rsidRPr="000219FA" w:rsidRDefault="006F0E68" w:rsidP="00A046A0">
            <w:pPr>
              <w:rPr>
                <w:lang w:val="az-Latn-AZ"/>
              </w:rPr>
            </w:pPr>
          </w:p>
          <w:p w:rsidR="006F0E68" w:rsidRPr="000219FA" w:rsidRDefault="006F0E68" w:rsidP="00A046A0">
            <w:pPr>
              <w:rPr>
                <w:lang w:val="az-Latn-AZ"/>
              </w:rPr>
            </w:pPr>
          </w:p>
        </w:tc>
      </w:tr>
      <w:tr w:rsidR="006F0E68" w:rsidRPr="000219FA" w:rsidTr="00EC34F3">
        <w:trPr>
          <w:trHeight w:val="622"/>
        </w:trPr>
        <w:tc>
          <w:tcPr>
            <w:tcW w:w="1696" w:type="dxa"/>
          </w:tcPr>
          <w:p w:rsidR="006F0E68" w:rsidRDefault="006F0E68" w:rsidP="00A046A0">
            <w:pPr>
              <w:rPr>
                <w:lang w:val="az-Latn-AZ"/>
              </w:rPr>
            </w:pPr>
            <w:r>
              <w:rPr>
                <w:lang w:val="az-Latn-AZ"/>
              </w:rPr>
              <w:t>İşin mərhələləri</w:t>
            </w:r>
          </w:p>
        </w:tc>
        <w:tc>
          <w:tcPr>
            <w:tcW w:w="7314" w:type="dxa"/>
          </w:tcPr>
          <w:p w:rsidR="006F0E68" w:rsidRPr="000219FA" w:rsidRDefault="00EC34F3" w:rsidP="00A046A0">
            <w:pPr>
              <w:rPr>
                <w:lang w:val="az-Latn-AZ"/>
              </w:rPr>
            </w:pPr>
            <w:r>
              <w:rPr>
                <w:lang w:val="az-Latn-AZ"/>
              </w:rPr>
              <w:t>İxtisaslaşmış şuraya təqdim ediləcək</w:t>
            </w:r>
          </w:p>
        </w:tc>
      </w:tr>
      <w:tr w:rsidR="00EC34F3" w:rsidRPr="000219FA" w:rsidTr="00D67CF9">
        <w:trPr>
          <w:trHeight w:val="1153"/>
        </w:trPr>
        <w:tc>
          <w:tcPr>
            <w:tcW w:w="1696" w:type="dxa"/>
          </w:tcPr>
          <w:p w:rsidR="00EC34F3" w:rsidRDefault="00EC34F3" w:rsidP="00A046A0">
            <w:pPr>
              <w:rPr>
                <w:lang w:val="az-Latn-AZ"/>
              </w:rPr>
            </w:pPr>
            <w:r>
              <w:rPr>
                <w:lang w:val="az-Latn-AZ"/>
              </w:rPr>
              <w:t xml:space="preserve">Ədəbiyyat  </w:t>
            </w:r>
          </w:p>
          <w:p w:rsidR="00EC34F3" w:rsidRDefault="00EC34F3" w:rsidP="00A046A0">
            <w:pPr>
              <w:rPr>
                <w:lang w:val="az-Latn-AZ"/>
              </w:rPr>
            </w:pPr>
          </w:p>
          <w:p w:rsidR="00EC34F3" w:rsidRDefault="00EC34F3" w:rsidP="00A046A0">
            <w:pPr>
              <w:rPr>
                <w:lang w:val="az-Latn-AZ"/>
              </w:rPr>
            </w:pPr>
          </w:p>
          <w:p w:rsidR="00EC34F3" w:rsidRDefault="00EC34F3" w:rsidP="00A046A0">
            <w:pPr>
              <w:rPr>
                <w:lang w:val="az-Latn-AZ"/>
              </w:rPr>
            </w:pPr>
          </w:p>
        </w:tc>
        <w:tc>
          <w:tcPr>
            <w:tcW w:w="7314" w:type="dxa"/>
          </w:tcPr>
          <w:p w:rsidR="00EF2BA6" w:rsidRPr="00EF2BA6" w:rsidRDefault="00AA32BA" w:rsidP="00EF2BA6">
            <w:pPr>
              <w:rPr>
                <w:sz w:val="20"/>
                <w:szCs w:val="20"/>
                <w:lang w:val="az-Latn-AZ"/>
              </w:rPr>
            </w:pPr>
            <w:r w:rsidRPr="00EF2BA6">
              <w:rPr>
                <w:sz w:val="20"/>
                <w:szCs w:val="20"/>
                <w:lang w:val="az-Latn-AZ"/>
              </w:rPr>
              <w:t>Jack W. McAninch, Tom F. Lue - Smith &amp; Tanagho’s General Urology (2020, McGraw Hill) p.653-655.</w:t>
            </w:r>
          </w:p>
          <w:p w:rsidR="00EF2BA6" w:rsidRPr="00EF2BA6" w:rsidRDefault="00AA32BA" w:rsidP="00EF2BA6">
            <w:pPr>
              <w:rPr>
                <w:sz w:val="20"/>
                <w:szCs w:val="20"/>
              </w:rPr>
            </w:pPr>
            <w:r w:rsidRPr="00EF2BA6">
              <w:rPr>
                <w:sz w:val="20"/>
                <w:szCs w:val="20"/>
              </w:rPr>
              <w:t xml:space="preserve">Anger JT et al: Trends in stricture management among male Medicare beneficiaries: Underuse of urethroplasty? Urology 2011;77(2):481–485. </w:t>
            </w:r>
          </w:p>
          <w:p w:rsidR="00EF2BA6" w:rsidRPr="00EF2BA6" w:rsidRDefault="00AA32BA" w:rsidP="00EF2BA6">
            <w:pPr>
              <w:rPr>
                <w:sz w:val="20"/>
                <w:szCs w:val="20"/>
              </w:rPr>
            </w:pPr>
            <w:proofErr w:type="spellStart"/>
            <w:r w:rsidRPr="00EF2BA6">
              <w:rPr>
                <w:sz w:val="20"/>
                <w:szCs w:val="20"/>
              </w:rPr>
              <w:t>Breyer</w:t>
            </w:r>
            <w:proofErr w:type="spellEnd"/>
            <w:r w:rsidRPr="00EF2BA6">
              <w:rPr>
                <w:sz w:val="20"/>
                <w:szCs w:val="20"/>
              </w:rPr>
              <w:t xml:space="preserve"> BN et al: Multivariate analysis of risk factors for long-term urethroplasty outcome. J </w:t>
            </w:r>
            <w:proofErr w:type="spellStart"/>
            <w:r w:rsidRPr="00EF2BA6">
              <w:rPr>
                <w:sz w:val="20"/>
                <w:szCs w:val="20"/>
              </w:rPr>
              <w:t>Urol</w:t>
            </w:r>
            <w:proofErr w:type="spellEnd"/>
            <w:r w:rsidRPr="00EF2BA6">
              <w:rPr>
                <w:sz w:val="20"/>
                <w:szCs w:val="20"/>
              </w:rPr>
              <w:t xml:space="preserve"> 2010;183(2):613–617. </w:t>
            </w:r>
          </w:p>
          <w:p w:rsidR="00EF2BA6" w:rsidRPr="00EF2BA6" w:rsidRDefault="00AA32BA" w:rsidP="00EF2BA6">
            <w:pPr>
              <w:rPr>
                <w:sz w:val="20"/>
                <w:szCs w:val="20"/>
              </w:rPr>
            </w:pPr>
            <w:r w:rsidRPr="00EF2BA6">
              <w:rPr>
                <w:sz w:val="20"/>
                <w:szCs w:val="20"/>
              </w:rPr>
              <w:t xml:space="preserve">Burks FN, Santucci RA: Complicated urethroplasty: A guide for surgeons. Nat Rev </w:t>
            </w:r>
            <w:proofErr w:type="spellStart"/>
            <w:r w:rsidRPr="00EF2BA6">
              <w:rPr>
                <w:sz w:val="20"/>
                <w:szCs w:val="20"/>
              </w:rPr>
              <w:t>Urol</w:t>
            </w:r>
            <w:proofErr w:type="spellEnd"/>
            <w:r w:rsidRPr="00EF2BA6">
              <w:rPr>
                <w:sz w:val="20"/>
                <w:szCs w:val="20"/>
              </w:rPr>
              <w:t xml:space="preserve"> 2010;7(9):521–528. </w:t>
            </w:r>
          </w:p>
          <w:p w:rsidR="00EF2BA6" w:rsidRPr="00EF2BA6" w:rsidRDefault="00AA32BA" w:rsidP="00EF2BA6">
            <w:pPr>
              <w:rPr>
                <w:sz w:val="20"/>
                <w:szCs w:val="20"/>
              </w:rPr>
            </w:pPr>
            <w:r w:rsidRPr="00EF2BA6">
              <w:rPr>
                <w:sz w:val="20"/>
                <w:szCs w:val="20"/>
              </w:rPr>
              <w:t xml:space="preserve">Chapple C: Anterior urethral surgery: Current concepts and future directions. </w:t>
            </w:r>
            <w:proofErr w:type="spellStart"/>
            <w:r w:rsidRPr="00EF2BA6">
              <w:rPr>
                <w:sz w:val="20"/>
                <w:szCs w:val="20"/>
              </w:rPr>
              <w:t>Eur</w:t>
            </w:r>
            <w:proofErr w:type="spellEnd"/>
            <w:r w:rsidRPr="00EF2BA6">
              <w:rPr>
                <w:sz w:val="20"/>
                <w:szCs w:val="20"/>
              </w:rPr>
              <w:t xml:space="preserve"> </w:t>
            </w:r>
            <w:proofErr w:type="spellStart"/>
            <w:r w:rsidRPr="00EF2BA6">
              <w:rPr>
                <w:sz w:val="20"/>
                <w:szCs w:val="20"/>
              </w:rPr>
              <w:t>Urol</w:t>
            </w:r>
            <w:proofErr w:type="spellEnd"/>
            <w:r w:rsidRPr="00EF2BA6">
              <w:rPr>
                <w:sz w:val="20"/>
                <w:szCs w:val="20"/>
              </w:rPr>
              <w:t xml:space="preserve"> 2010;58(1):42–45. </w:t>
            </w:r>
          </w:p>
          <w:p w:rsidR="00EF2BA6" w:rsidRPr="00EF2BA6" w:rsidRDefault="00AA32BA" w:rsidP="00EF2BA6">
            <w:pPr>
              <w:rPr>
                <w:sz w:val="20"/>
                <w:szCs w:val="20"/>
              </w:rPr>
            </w:pPr>
            <w:r w:rsidRPr="00EF2BA6">
              <w:rPr>
                <w:sz w:val="20"/>
                <w:szCs w:val="20"/>
              </w:rPr>
              <w:t xml:space="preserve">Lumen N et al: Ventral longitudinal </w:t>
            </w:r>
            <w:proofErr w:type="spellStart"/>
            <w:r w:rsidRPr="00EF2BA6">
              <w:rPr>
                <w:sz w:val="20"/>
                <w:szCs w:val="20"/>
              </w:rPr>
              <w:t>stricturotomy</w:t>
            </w:r>
            <w:proofErr w:type="spellEnd"/>
            <w:r w:rsidRPr="00EF2BA6">
              <w:rPr>
                <w:sz w:val="20"/>
                <w:szCs w:val="20"/>
              </w:rPr>
              <w:t xml:space="preserve"> and transversal closure: The </w:t>
            </w:r>
            <w:proofErr w:type="spellStart"/>
            <w:r w:rsidRPr="00EF2BA6">
              <w:rPr>
                <w:sz w:val="20"/>
                <w:szCs w:val="20"/>
              </w:rPr>
              <w:t>Heineke-Mikulicz</w:t>
            </w:r>
            <w:proofErr w:type="spellEnd"/>
            <w:r w:rsidRPr="00EF2BA6">
              <w:rPr>
                <w:sz w:val="20"/>
                <w:szCs w:val="20"/>
              </w:rPr>
              <w:t xml:space="preserve"> principle in urethroplasty. Urology 2010;76(6):1478–1482. </w:t>
            </w:r>
          </w:p>
          <w:p w:rsidR="00EF2BA6" w:rsidRPr="00EF2BA6" w:rsidRDefault="00AA32BA" w:rsidP="00EF2BA6">
            <w:pPr>
              <w:rPr>
                <w:sz w:val="20"/>
                <w:szCs w:val="20"/>
              </w:rPr>
            </w:pPr>
            <w:r w:rsidRPr="00EF2BA6">
              <w:rPr>
                <w:sz w:val="20"/>
                <w:szCs w:val="20"/>
              </w:rPr>
              <w:t xml:space="preserve">Mundy AR, Andrich DE: Urethral strictures. BJU </w:t>
            </w:r>
            <w:proofErr w:type="spellStart"/>
            <w:r w:rsidRPr="00EF2BA6">
              <w:rPr>
                <w:sz w:val="20"/>
                <w:szCs w:val="20"/>
              </w:rPr>
              <w:t>Int</w:t>
            </w:r>
            <w:proofErr w:type="spellEnd"/>
            <w:r w:rsidRPr="00EF2BA6">
              <w:rPr>
                <w:sz w:val="20"/>
                <w:szCs w:val="20"/>
              </w:rPr>
              <w:t xml:space="preserve"> 2011;107(1): 6–26. </w:t>
            </w:r>
          </w:p>
          <w:p w:rsidR="00EF2BA6" w:rsidRPr="00EF2BA6" w:rsidRDefault="00AA32BA" w:rsidP="00EF2BA6">
            <w:pPr>
              <w:rPr>
                <w:sz w:val="20"/>
                <w:szCs w:val="20"/>
              </w:rPr>
            </w:pPr>
            <w:r w:rsidRPr="00EF2BA6">
              <w:rPr>
                <w:sz w:val="20"/>
                <w:szCs w:val="20"/>
              </w:rPr>
              <w:t xml:space="preserve">Santucci R, Eisenberg L: Urethrotomy has a much lower success rate than previously reported. J </w:t>
            </w:r>
            <w:proofErr w:type="spellStart"/>
            <w:r w:rsidRPr="00EF2BA6">
              <w:rPr>
                <w:sz w:val="20"/>
                <w:szCs w:val="20"/>
              </w:rPr>
              <w:t>Urol</w:t>
            </w:r>
            <w:proofErr w:type="spellEnd"/>
            <w:r w:rsidRPr="00EF2BA6">
              <w:rPr>
                <w:sz w:val="20"/>
                <w:szCs w:val="20"/>
              </w:rPr>
              <w:t xml:space="preserve"> 2010;183(5):1859–1862. </w:t>
            </w:r>
          </w:p>
          <w:p w:rsidR="00AA32BA" w:rsidRPr="00EF2BA6" w:rsidRDefault="00AA32BA" w:rsidP="00EF2BA6">
            <w:proofErr w:type="spellStart"/>
            <w:r w:rsidRPr="00EF2BA6">
              <w:rPr>
                <w:sz w:val="20"/>
                <w:szCs w:val="20"/>
              </w:rPr>
              <w:t>Schwentner</w:t>
            </w:r>
            <w:proofErr w:type="spellEnd"/>
            <w:r w:rsidRPr="00EF2BA6">
              <w:rPr>
                <w:sz w:val="20"/>
                <w:szCs w:val="20"/>
              </w:rPr>
              <w:t xml:space="preserve"> C et al: Anterior urethral reconstruction using the circular </w:t>
            </w:r>
            <w:proofErr w:type="spellStart"/>
            <w:r w:rsidRPr="00EF2BA6">
              <w:rPr>
                <w:sz w:val="20"/>
                <w:szCs w:val="20"/>
              </w:rPr>
              <w:t>fasciocutaneous</w:t>
            </w:r>
            <w:proofErr w:type="spellEnd"/>
            <w:r w:rsidRPr="00EF2BA6">
              <w:rPr>
                <w:sz w:val="20"/>
                <w:szCs w:val="20"/>
              </w:rPr>
              <w:t xml:space="preserve"> flap technique: Long-term follow-up. World J </w:t>
            </w:r>
            <w:proofErr w:type="spellStart"/>
            <w:r w:rsidRPr="00EF2BA6">
              <w:rPr>
                <w:sz w:val="20"/>
                <w:szCs w:val="20"/>
              </w:rPr>
              <w:t>Urol</w:t>
            </w:r>
            <w:proofErr w:type="spellEnd"/>
            <w:r w:rsidRPr="00EF2BA6">
              <w:rPr>
                <w:sz w:val="20"/>
                <w:szCs w:val="20"/>
              </w:rPr>
              <w:t xml:space="preserve"> 2011;29(1):115–120.</w:t>
            </w:r>
            <w:r w:rsidRPr="00EF2BA6">
              <w:t xml:space="preserve"> </w:t>
            </w:r>
          </w:p>
          <w:p w:rsidR="00EC34F3" w:rsidRPr="00EF2BA6" w:rsidRDefault="00EC34F3" w:rsidP="00A046A0">
            <w:pPr>
              <w:rPr>
                <w:lang w:val="az-Latn-AZ"/>
              </w:rPr>
            </w:pPr>
          </w:p>
          <w:p w:rsidR="00EC34F3" w:rsidRPr="00EF2BA6" w:rsidRDefault="00EC34F3" w:rsidP="00A046A0">
            <w:pPr>
              <w:rPr>
                <w:lang w:val="az-Latn-AZ"/>
              </w:rPr>
            </w:pPr>
          </w:p>
          <w:p w:rsidR="00EC34F3" w:rsidRPr="00EF2BA6" w:rsidRDefault="00EC34F3" w:rsidP="00A046A0">
            <w:pPr>
              <w:rPr>
                <w:lang w:val="az-Latn-AZ"/>
              </w:rPr>
            </w:pPr>
          </w:p>
        </w:tc>
      </w:tr>
      <w:tr w:rsidR="00D67CF9" w:rsidRPr="000219FA" w:rsidTr="00EC34F3">
        <w:trPr>
          <w:trHeight w:val="1188"/>
        </w:trPr>
        <w:tc>
          <w:tcPr>
            <w:tcW w:w="1696" w:type="dxa"/>
          </w:tcPr>
          <w:p w:rsidR="00D67CF9" w:rsidRDefault="00D67CF9" w:rsidP="00A046A0">
            <w:pPr>
              <w:rPr>
                <w:lang w:val="az-Latn-AZ"/>
              </w:rPr>
            </w:pPr>
            <w:r>
              <w:rPr>
                <w:lang w:val="az-Latn-AZ"/>
              </w:rPr>
              <w:t>Tədqiqatın hazırkı vəziyyəti</w:t>
            </w:r>
          </w:p>
        </w:tc>
        <w:tc>
          <w:tcPr>
            <w:tcW w:w="7314" w:type="dxa"/>
          </w:tcPr>
          <w:p w:rsidR="00D67CF9" w:rsidRDefault="00D67CF9" w:rsidP="00A046A0">
            <w:pPr>
              <w:rPr>
                <w:lang w:val="az-Latn-AZ"/>
              </w:rPr>
            </w:pPr>
            <w:r>
              <w:rPr>
                <w:lang w:val="az-Latn-AZ"/>
              </w:rPr>
              <w:t>İxtisaslaşmış şuraya təqdim ediləcək</w:t>
            </w:r>
          </w:p>
        </w:tc>
      </w:tr>
      <w:tr w:rsidR="00EC34F3" w:rsidRPr="00393E4A" w:rsidTr="003D6857">
        <w:trPr>
          <w:trHeight w:val="1007"/>
        </w:trPr>
        <w:tc>
          <w:tcPr>
            <w:tcW w:w="1696" w:type="dxa"/>
          </w:tcPr>
          <w:p w:rsidR="00EC34F3" w:rsidRDefault="00EC34F3" w:rsidP="00A046A0">
            <w:pPr>
              <w:rPr>
                <w:lang w:val="az-Latn-AZ"/>
              </w:rPr>
            </w:pPr>
            <w:r>
              <w:rPr>
                <w:lang w:val="az-Latn-AZ"/>
              </w:rPr>
              <w:t>İşlə əlaqədar çap olun</w:t>
            </w:r>
            <w:r w:rsidR="00D67CF9">
              <w:rPr>
                <w:lang w:val="az-Latn-AZ"/>
              </w:rPr>
              <w:t>a</w:t>
            </w:r>
            <w:r>
              <w:rPr>
                <w:lang w:val="az-Latn-AZ"/>
              </w:rPr>
              <w:t>n məqalələr</w:t>
            </w:r>
          </w:p>
          <w:p w:rsidR="00EC34F3" w:rsidRDefault="00EC34F3" w:rsidP="00A046A0">
            <w:pPr>
              <w:rPr>
                <w:lang w:val="az-Latn-AZ"/>
              </w:rPr>
            </w:pPr>
          </w:p>
        </w:tc>
        <w:tc>
          <w:tcPr>
            <w:tcW w:w="7314" w:type="dxa"/>
          </w:tcPr>
          <w:p w:rsidR="00393E4A" w:rsidRDefault="00393E4A" w:rsidP="00393E4A">
            <w:pPr>
              <w:pStyle w:val="ListParagraph"/>
              <w:numPr>
                <w:ilvl w:val="0"/>
                <w:numId w:val="1"/>
              </w:numPr>
              <w:rPr>
                <w:lang w:val="az-Latn-AZ"/>
              </w:rPr>
            </w:pPr>
            <w:r w:rsidRPr="00393E4A">
              <w:rPr>
                <w:lang w:val="az-Latn-AZ"/>
              </w:rPr>
              <w:t>Kişilərdə</w:t>
            </w:r>
            <w:r w:rsidRPr="00393E4A">
              <w:rPr>
                <w:lang w:val="az-Latn-AZ"/>
              </w:rPr>
              <w:t xml:space="preserve"> uretra darlıqlarının və obliterasiyasının cərrahi müalicəsi</w:t>
            </w:r>
            <w:r w:rsidRPr="00393E4A">
              <w:rPr>
                <w:lang w:val="az-Latn-AZ"/>
              </w:rPr>
              <w:t xml:space="preserve">. S.B.İmamverdiyev,F.Ə.Əmədov. </w:t>
            </w:r>
            <w:r>
              <w:rPr>
                <w:lang w:val="az-Latn-AZ"/>
              </w:rPr>
              <w:t>C</w:t>
            </w:r>
            <w:r w:rsidRPr="00393E4A">
              <w:rPr>
                <w:lang w:val="az-Latn-AZ"/>
              </w:rPr>
              <w:t>ərrahiyyə 2(42)2015:15-21.</w:t>
            </w:r>
          </w:p>
          <w:p w:rsidR="00393E4A" w:rsidRDefault="00393E4A" w:rsidP="00393E4A">
            <w:pPr>
              <w:pStyle w:val="ListParagraph"/>
              <w:rPr>
                <w:lang w:val="az-Latn-AZ"/>
              </w:rPr>
            </w:pPr>
          </w:p>
          <w:p w:rsidR="00393E4A" w:rsidRPr="00393E4A" w:rsidRDefault="00393E4A" w:rsidP="00393E4A">
            <w:pPr>
              <w:pStyle w:val="ListParagraph"/>
              <w:rPr>
                <w:lang w:val="az-Latn-AZ"/>
              </w:rPr>
            </w:pPr>
          </w:p>
          <w:p w:rsidR="00393E4A" w:rsidRPr="00393E4A" w:rsidRDefault="00393E4A" w:rsidP="00393E4A">
            <w:pPr>
              <w:pStyle w:val="ListParagraph"/>
              <w:numPr>
                <w:ilvl w:val="0"/>
                <w:numId w:val="1"/>
              </w:numPr>
              <w:rPr>
                <w:lang w:val="az-Latn-AZ"/>
              </w:rPr>
            </w:pPr>
            <w:r w:rsidRPr="00393E4A">
              <w:rPr>
                <w:lang w:val="az-Latn-AZ"/>
              </w:rPr>
              <w:lastRenderedPageBreak/>
              <w:t xml:space="preserve">Kişilərdə </w:t>
            </w:r>
            <w:r w:rsidRPr="00393E4A">
              <w:rPr>
                <w:lang w:val="az-Latn-AZ"/>
              </w:rPr>
              <w:t xml:space="preserve">arxa </w:t>
            </w:r>
            <w:r w:rsidRPr="00393E4A">
              <w:rPr>
                <w:lang w:val="az-Latn-AZ"/>
              </w:rPr>
              <w:t>uretra</w:t>
            </w:r>
            <w:r w:rsidRPr="00393E4A">
              <w:rPr>
                <w:lang w:val="az-Latn-AZ"/>
              </w:rPr>
              <w:t>nın</w:t>
            </w:r>
            <w:r w:rsidRPr="00393E4A">
              <w:rPr>
                <w:lang w:val="az-Latn-AZ"/>
              </w:rPr>
              <w:t xml:space="preserve"> obliterasiyası</w:t>
            </w:r>
            <w:r w:rsidRPr="00393E4A">
              <w:rPr>
                <w:lang w:val="az-Latn-AZ"/>
              </w:rPr>
              <w:t xml:space="preserve"> zamanı Xoltsov-Marion</w:t>
            </w:r>
            <w:r w:rsidRPr="00393E4A">
              <w:rPr>
                <w:lang w:val="az-Latn-AZ"/>
              </w:rPr>
              <w:t xml:space="preserve"> </w:t>
            </w:r>
            <w:r w:rsidRPr="00393E4A">
              <w:rPr>
                <w:lang w:val="az-Latn-AZ"/>
              </w:rPr>
              <w:t>əməliyyatlarının nəticələri</w:t>
            </w:r>
            <w:r w:rsidRPr="00393E4A">
              <w:rPr>
                <w:lang w:val="az-Latn-AZ"/>
              </w:rPr>
              <w:t xml:space="preserve">. S.B.İmamverdiyev,F.Ə.Əmədov. </w:t>
            </w:r>
            <w:r>
              <w:rPr>
                <w:lang w:val="az-Latn-AZ"/>
              </w:rPr>
              <w:t>C</w:t>
            </w:r>
            <w:r w:rsidRPr="00393E4A">
              <w:rPr>
                <w:lang w:val="az-Latn-AZ"/>
              </w:rPr>
              <w:t>ərrahiyyə 2</w:t>
            </w:r>
            <w:r>
              <w:rPr>
                <w:lang w:val="az-Latn-AZ"/>
              </w:rPr>
              <w:t>.</w:t>
            </w:r>
            <w:r w:rsidRPr="00393E4A">
              <w:rPr>
                <w:lang w:val="az-Latn-AZ"/>
              </w:rPr>
              <w:t>201</w:t>
            </w:r>
            <w:r>
              <w:rPr>
                <w:lang w:val="az-Latn-AZ"/>
              </w:rPr>
              <w:t>6</w:t>
            </w:r>
            <w:r w:rsidRPr="00393E4A">
              <w:rPr>
                <w:lang w:val="az-Latn-AZ"/>
              </w:rPr>
              <w:t>:</w:t>
            </w:r>
            <w:r>
              <w:rPr>
                <w:lang w:val="az-Latn-AZ"/>
              </w:rPr>
              <w:t>6</w:t>
            </w:r>
            <w:r w:rsidRPr="00393E4A">
              <w:rPr>
                <w:lang w:val="az-Latn-AZ"/>
              </w:rPr>
              <w:t>1-</w:t>
            </w:r>
            <w:r>
              <w:rPr>
                <w:lang w:val="az-Latn-AZ"/>
              </w:rPr>
              <w:t>68</w:t>
            </w:r>
            <w:r w:rsidRPr="00393E4A">
              <w:rPr>
                <w:lang w:val="az-Latn-AZ"/>
              </w:rPr>
              <w:t>.</w:t>
            </w:r>
          </w:p>
          <w:p w:rsidR="00393E4A" w:rsidRDefault="002D0F2F" w:rsidP="00393E4A">
            <w:pPr>
              <w:pStyle w:val="ListParagraph"/>
              <w:numPr>
                <w:ilvl w:val="0"/>
                <w:numId w:val="1"/>
              </w:numPr>
              <w:rPr>
                <w:lang w:val="az-Latn-AZ"/>
              </w:rPr>
            </w:pPr>
            <w:r w:rsidRPr="002D0F2F">
              <w:rPr>
                <w:lang w:val="az-Latn-AZ"/>
              </w:rPr>
              <w:t>Наш опыт внутреннеы уретротомиюв лечении стриктуры уретры у мужчин. С.Б.Имамвердиев, Ф.А.Ахмедов</w:t>
            </w:r>
            <w:r w:rsidR="00F743D2">
              <w:rPr>
                <w:lang w:val="az-Latn-AZ"/>
              </w:rPr>
              <w:t xml:space="preserve">. </w:t>
            </w:r>
            <w:r w:rsidR="00F743D2">
              <w:rPr>
                <w:lang w:val="az-Latn-AZ"/>
              </w:rPr>
              <w:t>C</w:t>
            </w:r>
            <w:r w:rsidR="00F743D2" w:rsidRPr="00393E4A">
              <w:rPr>
                <w:lang w:val="az-Latn-AZ"/>
              </w:rPr>
              <w:t xml:space="preserve">ərrahiyyə </w:t>
            </w:r>
            <w:r w:rsidR="00E1064C">
              <w:rPr>
                <w:lang w:val="az-Latn-AZ"/>
              </w:rPr>
              <w:t>1</w:t>
            </w:r>
            <w:r w:rsidR="00F743D2">
              <w:rPr>
                <w:lang w:val="az-Latn-AZ"/>
              </w:rPr>
              <w:t>.</w:t>
            </w:r>
            <w:r w:rsidR="00F743D2" w:rsidRPr="00393E4A">
              <w:rPr>
                <w:lang w:val="az-Latn-AZ"/>
              </w:rPr>
              <w:t>201</w:t>
            </w:r>
            <w:r w:rsidR="00E1064C">
              <w:rPr>
                <w:lang w:val="az-Latn-AZ"/>
              </w:rPr>
              <w:t>7</w:t>
            </w:r>
            <w:r w:rsidR="00F743D2" w:rsidRPr="00393E4A">
              <w:rPr>
                <w:lang w:val="az-Latn-AZ"/>
              </w:rPr>
              <w:t>:</w:t>
            </w:r>
            <w:r w:rsidR="00E1064C">
              <w:rPr>
                <w:lang w:val="az-Latn-AZ"/>
              </w:rPr>
              <w:t>20</w:t>
            </w:r>
            <w:r w:rsidR="00F743D2" w:rsidRPr="00393E4A">
              <w:rPr>
                <w:lang w:val="az-Latn-AZ"/>
              </w:rPr>
              <w:t>-</w:t>
            </w:r>
            <w:r w:rsidR="00E1064C">
              <w:rPr>
                <w:lang w:val="az-Latn-AZ"/>
              </w:rPr>
              <w:t>24</w:t>
            </w:r>
          </w:p>
          <w:p w:rsidR="00A436EB" w:rsidRPr="00A436EB" w:rsidRDefault="00A436EB" w:rsidP="00A436EB">
            <w:pPr>
              <w:pStyle w:val="ListParagraph"/>
              <w:numPr>
                <w:ilvl w:val="0"/>
                <w:numId w:val="1"/>
              </w:numPr>
              <w:rPr>
                <w:lang w:val="az-Latn-AZ"/>
              </w:rPr>
            </w:pPr>
            <w:r w:rsidRPr="00393E4A">
              <w:rPr>
                <w:lang w:val="az-Latn-AZ"/>
              </w:rPr>
              <w:t>Kişilərdə uretra darlı</w:t>
            </w:r>
            <w:r>
              <w:rPr>
                <w:lang w:val="az-Latn-AZ"/>
              </w:rPr>
              <w:t>ğı</w:t>
            </w:r>
            <w:r w:rsidRPr="00393E4A">
              <w:rPr>
                <w:lang w:val="az-Latn-AZ"/>
              </w:rPr>
              <w:t xml:space="preserve"> və obliterasiyası</w:t>
            </w:r>
            <w:r>
              <w:rPr>
                <w:lang w:val="az-Latn-AZ"/>
              </w:rPr>
              <w:t xml:space="preserve"> zamanı</w:t>
            </w:r>
            <w:r w:rsidRPr="00A436EB">
              <w:rPr>
                <w:lang w:val="az-Latn-AZ"/>
              </w:rPr>
              <w:t xml:space="preserve"> müa</w:t>
            </w:r>
            <w:r>
              <w:rPr>
                <w:lang w:val="az-Latn-AZ"/>
              </w:rPr>
              <w:t>yin</w:t>
            </w:r>
            <w:r w:rsidRPr="00A436EB">
              <w:rPr>
                <w:lang w:val="az-Latn-AZ"/>
              </w:rPr>
              <w:t>ə</w:t>
            </w:r>
            <w:r>
              <w:rPr>
                <w:lang w:val="az-Latn-AZ"/>
              </w:rPr>
              <w:t xml:space="preserve"> üsullarının xüsusiyyətləri</w:t>
            </w:r>
            <w:r w:rsidRPr="00A436EB">
              <w:rPr>
                <w:lang w:val="az-Latn-AZ"/>
              </w:rPr>
              <w:t>. S.B.İmamverdiyev,F.Ə.Əmədov. Cərrahiyyə 2</w:t>
            </w:r>
            <w:r>
              <w:rPr>
                <w:lang w:val="az-Latn-AZ"/>
              </w:rPr>
              <w:t>.</w:t>
            </w:r>
            <w:r w:rsidRPr="00A436EB">
              <w:rPr>
                <w:lang w:val="az-Latn-AZ"/>
              </w:rPr>
              <w:t>201</w:t>
            </w:r>
            <w:r>
              <w:rPr>
                <w:lang w:val="az-Latn-AZ"/>
              </w:rPr>
              <w:t>8</w:t>
            </w:r>
            <w:r w:rsidRPr="00A436EB">
              <w:rPr>
                <w:lang w:val="az-Latn-AZ"/>
              </w:rPr>
              <w:t>:</w:t>
            </w:r>
            <w:r w:rsidRPr="00A436EB">
              <w:rPr>
                <w:lang w:val="az-Latn-AZ"/>
              </w:rPr>
              <w:t xml:space="preserve"> </w:t>
            </w:r>
            <w:r w:rsidRPr="00A436EB">
              <w:rPr>
                <w:lang w:val="az-Latn-AZ"/>
              </w:rPr>
              <w:t>2</w:t>
            </w:r>
            <w:r>
              <w:rPr>
                <w:lang w:val="az-Latn-AZ"/>
              </w:rPr>
              <w:t>8</w:t>
            </w:r>
            <w:r w:rsidRPr="00A436EB">
              <w:rPr>
                <w:lang w:val="az-Latn-AZ"/>
              </w:rPr>
              <w:t>-</w:t>
            </w:r>
            <w:r>
              <w:rPr>
                <w:lang w:val="az-Latn-AZ"/>
              </w:rPr>
              <w:t>32</w:t>
            </w:r>
            <w:r w:rsidRPr="00A436EB">
              <w:rPr>
                <w:lang w:val="az-Latn-AZ"/>
              </w:rPr>
              <w:t>.</w:t>
            </w:r>
          </w:p>
          <w:p w:rsidR="00A436EB" w:rsidRDefault="00A436EB" w:rsidP="00A436EB">
            <w:pPr>
              <w:pStyle w:val="ListParagraph"/>
              <w:numPr>
                <w:ilvl w:val="0"/>
                <w:numId w:val="1"/>
              </w:numPr>
              <w:rPr>
                <w:lang w:val="az-Latn-AZ"/>
              </w:rPr>
            </w:pPr>
            <w:r>
              <w:rPr>
                <w:lang w:val="az-Latn-AZ"/>
              </w:rPr>
              <w:t>U</w:t>
            </w:r>
            <w:r w:rsidRPr="00393E4A">
              <w:rPr>
                <w:lang w:val="az-Latn-AZ"/>
              </w:rPr>
              <w:t>retra</w:t>
            </w:r>
            <w:r>
              <w:rPr>
                <w:lang w:val="az-Latn-AZ"/>
              </w:rPr>
              <w:t>nın</w:t>
            </w:r>
            <w:r w:rsidRPr="00393E4A">
              <w:rPr>
                <w:lang w:val="az-Latn-AZ"/>
              </w:rPr>
              <w:t xml:space="preserve"> </w:t>
            </w:r>
            <w:r>
              <w:rPr>
                <w:lang w:val="az-Latn-AZ"/>
              </w:rPr>
              <w:t>striktura</w:t>
            </w:r>
            <w:r w:rsidRPr="00393E4A">
              <w:rPr>
                <w:lang w:val="az-Latn-AZ"/>
              </w:rPr>
              <w:t xml:space="preserve"> və obliterasiyası</w:t>
            </w:r>
            <w:r>
              <w:rPr>
                <w:lang w:val="az-Latn-AZ"/>
              </w:rPr>
              <w:t xml:space="preserve"> zamanı aparılmış</w:t>
            </w:r>
            <w:r w:rsidRPr="00393E4A">
              <w:rPr>
                <w:lang w:val="az-Latn-AZ"/>
              </w:rPr>
              <w:t xml:space="preserve"> </w:t>
            </w:r>
            <w:r>
              <w:rPr>
                <w:lang w:val="az-Latn-AZ"/>
              </w:rPr>
              <w:t>əməliyyatlardan sonra residivlərin profilaktikası</w:t>
            </w:r>
            <w:r w:rsidRPr="00393E4A">
              <w:rPr>
                <w:lang w:val="az-Latn-AZ"/>
              </w:rPr>
              <w:t xml:space="preserve">. S.B.İmamverdiyev,F.Ə.Əmədov. </w:t>
            </w:r>
            <w:r>
              <w:rPr>
                <w:lang w:val="az-Latn-AZ"/>
              </w:rPr>
              <w:t>Urologiya və Reproduktiv Təbabət Jurnalı 1.</w:t>
            </w:r>
            <w:r w:rsidRPr="00393E4A">
              <w:rPr>
                <w:lang w:val="az-Latn-AZ"/>
              </w:rPr>
              <w:t>20</w:t>
            </w:r>
            <w:r>
              <w:rPr>
                <w:lang w:val="az-Latn-AZ"/>
              </w:rPr>
              <w:t>2</w:t>
            </w:r>
            <w:r w:rsidRPr="00393E4A">
              <w:rPr>
                <w:lang w:val="az-Latn-AZ"/>
              </w:rPr>
              <w:t>1:</w:t>
            </w:r>
            <w:r>
              <w:rPr>
                <w:lang w:val="az-Latn-AZ"/>
              </w:rPr>
              <w:t>7-</w:t>
            </w:r>
            <w:r w:rsidRPr="00393E4A">
              <w:rPr>
                <w:lang w:val="az-Latn-AZ"/>
              </w:rPr>
              <w:t>15.</w:t>
            </w:r>
          </w:p>
          <w:p w:rsidR="00A436EB" w:rsidRPr="00A436EB" w:rsidRDefault="00186B37" w:rsidP="00A436EB">
            <w:pPr>
              <w:ind w:left="360"/>
              <w:rPr>
                <w:lang w:val="az-Latn-AZ"/>
              </w:rPr>
            </w:pPr>
            <w:r>
              <w:rPr>
                <w:lang w:val="az-Latn-AZ"/>
              </w:rPr>
              <w:t xml:space="preserve"> </w:t>
            </w:r>
          </w:p>
          <w:p w:rsidR="00EC34F3" w:rsidRDefault="00EC34F3" w:rsidP="00A046A0">
            <w:pPr>
              <w:rPr>
                <w:lang w:val="az-Latn-AZ"/>
              </w:rPr>
            </w:pPr>
          </w:p>
        </w:tc>
      </w:tr>
      <w:tr w:rsidR="003D6857" w:rsidRPr="00186B37" w:rsidTr="003D6857">
        <w:trPr>
          <w:trHeight w:val="781"/>
        </w:trPr>
        <w:tc>
          <w:tcPr>
            <w:tcW w:w="1696" w:type="dxa"/>
          </w:tcPr>
          <w:p w:rsidR="003D6857" w:rsidRDefault="003D6857" w:rsidP="00A046A0">
            <w:pPr>
              <w:rPr>
                <w:lang w:val="az-Latn-AZ"/>
              </w:rPr>
            </w:pPr>
            <w:r>
              <w:rPr>
                <w:lang w:val="az-Latn-AZ"/>
              </w:rPr>
              <w:lastRenderedPageBreak/>
              <w:t>Name of study</w:t>
            </w:r>
          </w:p>
          <w:p w:rsidR="003D6857" w:rsidRDefault="003D6857" w:rsidP="00A046A0">
            <w:pPr>
              <w:rPr>
                <w:lang w:val="az-Latn-AZ"/>
              </w:rPr>
            </w:pPr>
          </w:p>
        </w:tc>
        <w:tc>
          <w:tcPr>
            <w:tcW w:w="7314" w:type="dxa"/>
          </w:tcPr>
          <w:p w:rsidR="00186B37" w:rsidRPr="00186B37" w:rsidRDefault="00186B37" w:rsidP="00186B37">
            <w:pPr>
              <w:rPr>
                <w:lang w:val="az-Latn-AZ"/>
              </w:rPr>
            </w:pPr>
            <w:r>
              <w:rPr>
                <w:lang w:val="az-Latn-AZ"/>
              </w:rPr>
              <w:t xml:space="preserve">Diagnosis and surgical treatment of the posttraumatic strictures of urethra. </w:t>
            </w:r>
          </w:p>
          <w:p w:rsidR="003D6857" w:rsidRDefault="003D6857" w:rsidP="00A046A0">
            <w:pPr>
              <w:rPr>
                <w:lang w:val="az-Latn-AZ"/>
              </w:rPr>
            </w:pPr>
          </w:p>
        </w:tc>
      </w:tr>
      <w:tr w:rsidR="003D6857" w:rsidRPr="000219FA" w:rsidTr="003D6857">
        <w:trPr>
          <w:trHeight w:val="586"/>
        </w:trPr>
        <w:tc>
          <w:tcPr>
            <w:tcW w:w="1696" w:type="dxa"/>
          </w:tcPr>
          <w:p w:rsidR="003D6857" w:rsidRDefault="003D6857" w:rsidP="00A046A0">
            <w:pPr>
              <w:rPr>
                <w:lang w:val="az-Latn-AZ"/>
              </w:rPr>
            </w:pPr>
            <w:r>
              <w:rPr>
                <w:lang w:val="az-Latn-AZ"/>
              </w:rPr>
              <w:t xml:space="preserve">Background </w:t>
            </w:r>
          </w:p>
        </w:tc>
        <w:tc>
          <w:tcPr>
            <w:tcW w:w="7314" w:type="dxa"/>
          </w:tcPr>
          <w:p w:rsidR="003D6857" w:rsidRDefault="00186B37" w:rsidP="00A046A0">
            <w:pPr>
              <w:rPr>
                <w:lang w:val="az-Latn-AZ"/>
              </w:rPr>
            </w:pPr>
            <w:r>
              <w:rPr>
                <w:lang w:val="az-Latn-AZ"/>
              </w:rPr>
              <w:t>The main purpose of our study is to determine and use best diagnostic examination method of posttraumatic urethral strictures and to advice better surgical treatment for this group of patients.</w:t>
            </w:r>
          </w:p>
        </w:tc>
      </w:tr>
      <w:tr w:rsidR="003D6857" w:rsidRPr="000219FA" w:rsidTr="003D6857">
        <w:trPr>
          <w:trHeight w:val="610"/>
        </w:trPr>
        <w:tc>
          <w:tcPr>
            <w:tcW w:w="1696" w:type="dxa"/>
          </w:tcPr>
          <w:p w:rsidR="003D6857" w:rsidRDefault="003D6857" w:rsidP="00A046A0">
            <w:pPr>
              <w:rPr>
                <w:lang w:val="az-Latn-AZ"/>
              </w:rPr>
            </w:pPr>
            <w:r>
              <w:rPr>
                <w:lang w:val="az-Latn-AZ"/>
              </w:rPr>
              <w:t xml:space="preserve">Objective </w:t>
            </w:r>
          </w:p>
          <w:p w:rsidR="003D6857" w:rsidRDefault="003D6857" w:rsidP="00A046A0">
            <w:pPr>
              <w:rPr>
                <w:lang w:val="az-Latn-AZ"/>
              </w:rPr>
            </w:pPr>
          </w:p>
          <w:p w:rsidR="003D6857" w:rsidRDefault="003D6857" w:rsidP="00A046A0">
            <w:pPr>
              <w:rPr>
                <w:lang w:val="az-Latn-AZ"/>
              </w:rPr>
            </w:pPr>
          </w:p>
        </w:tc>
        <w:tc>
          <w:tcPr>
            <w:tcW w:w="7314" w:type="dxa"/>
          </w:tcPr>
          <w:p w:rsidR="003D6857" w:rsidRDefault="00977C54" w:rsidP="00A046A0">
            <w:pPr>
              <w:rPr>
                <w:lang w:val="az-Latn-AZ"/>
              </w:rPr>
            </w:pPr>
            <w:r>
              <w:rPr>
                <w:lang w:val="az-Latn-AZ"/>
              </w:rPr>
              <w:t>Using modern and classical examination method for diagnosing and understanding of the stricture level and length in male urethra after the trauma and to choose or advice better surgical treatment method.</w:t>
            </w:r>
          </w:p>
        </w:tc>
      </w:tr>
      <w:tr w:rsidR="003D6857" w:rsidRPr="000219FA" w:rsidTr="003D6857">
        <w:trPr>
          <w:trHeight w:val="720"/>
        </w:trPr>
        <w:tc>
          <w:tcPr>
            <w:tcW w:w="1696" w:type="dxa"/>
          </w:tcPr>
          <w:p w:rsidR="003D6857" w:rsidRDefault="003D6857" w:rsidP="00A046A0">
            <w:pPr>
              <w:rPr>
                <w:lang w:val="az-Latn-AZ"/>
              </w:rPr>
            </w:pPr>
            <w:r>
              <w:rPr>
                <w:lang w:val="az-Latn-AZ"/>
              </w:rPr>
              <w:t>Material and methods ( patient groups and interventions)</w:t>
            </w:r>
          </w:p>
          <w:p w:rsidR="003D6857" w:rsidRDefault="003D6857" w:rsidP="00A046A0">
            <w:pPr>
              <w:rPr>
                <w:lang w:val="az-Latn-AZ"/>
              </w:rPr>
            </w:pPr>
          </w:p>
          <w:p w:rsidR="003D6857" w:rsidRDefault="003D6857" w:rsidP="00A046A0">
            <w:pPr>
              <w:rPr>
                <w:lang w:val="az-Latn-AZ"/>
              </w:rPr>
            </w:pPr>
          </w:p>
        </w:tc>
        <w:tc>
          <w:tcPr>
            <w:tcW w:w="7314" w:type="dxa"/>
          </w:tcPr>
          <w:p w:rsidR="003D6857" w:rsidRDefault="00977C54" w:rsidP="00A046A0">
            <w:pPr>
              <w:rPr>
                <w:lang w:val="az-Latn-AZ"/>
              </w:rPr>
            </w:pPr>
            <w:r>
              <w:rPr>
                <w:lang w:val="az-Latn-AZ"/>
              </w:rPr>
              <w:t xml:space="preserve">We retrospectively and prospectively studied 101 urethral stricture patients diagnostic examination methods and we also evaluated different reconstructive </w:t>
            </w:r>
            <w:r>
              <w:rPr>
                <w:lang w:val="az-Latn-AZ"/>
              </w:rPr>
              <w:t>surgical</w:t>
            </w:r>
            <w:r>
              <w:rPr>
                <w:lang w:val="az-Latn-AZ"/>
              </w:rPr>
              <w:t xml:space="preserve"> methods superiority one another during this method. We compared the results of visual internal urethrotomy, Choltsov-Marion, Solovov and new surgical approach which adviced by S.B.Imamverdiev </w:t>
            </w:r>
          </w:p>
        </w:tc>
      </w:tr>
      <w:tr w:rsidR="003D6857" w:rsidRPr="000219FA" w:rsidTr="003D6857">
        <w:trPr>
          <w:trHeight w:val="714"/>
        </w:trPr>
        <w:tc>
          <w:tcPr>
            <w:tcW w:w="1696" w:type="dxa"/>
          </w:tcPr>
          <w:p w:rsidR="003D6857" w:rsidRDefault="003D6857" w:rsidP="00A046A0">
            <w:pPr>
              <w:rPr>
                <w:lang w:val="az-Latn-AZ"/>
              </w:rPr>
            </w:pPr>
            <w:r>
              <w:rPr>
                <w:lang w:val="az-Latn-AZ"/>
              </w:rPr>
              <w:t>Primary outcomes</w:t>
            </w:r>
          </w:p>
          <w:p w:rsidR="003D6857" w:rsidRDefault="003D6857" w:rsidP="00A046A0">
            <w:pPr>
              <w:rPr>
                <w:lang w:val="az-Latn-AZ"/>
              </w:rPr>
            </w:pPr>
          </w:p>
          <w:p w:rsidR="003D6857" w:rsidRDefault="003D6857" w:rsidP="00A046A0">
            <w:pPr>
              <w:rPr>
                <w:lang w:val="az-Latn-AZ"/>
              </w:rPr>
            </w:pPr>
          </w:p>
        </w:tc>
        <w:tc>
          <w:tcPr>
            <w:tcW w:w="7314" w:type="dxa"/>
          </w:tcPr>
          <w:p w:rsidR="003D6857" w:rsidRDefault="00E80CC2" w:rsidP="00A046A0">
            <w:pPr>
              <w:rPr>
                <w:lang w:val="az-Latn-AZ"/>
              </w:rPr>
            </w:pPr>
            <w:r>
              <w:rPr>
                <w:lang w:val="az-Latn-AZ"/>
              </w:rPr>
              <w:t>To acheive most presice diagnosis and to be able to perform most effective surgical approach to the urethral stricture patients.</w:t>
            </w:r>
          </w:p>
        </w:tc>
      </w:tr>
      <w:tr w:rsidR="003D6857" w:rsidRPr="000219FA" w:rsidTr="003D6857">
        <w:trPr>
          <w:trHeight w:val="696"/>
        </w:trPr>
        <w:tc>
          <w:tcPr>
            <w:tcW w:w="1696" w:type="dxa"/>
          </w:tcPr>
          <w:p w:rsidR="003D6857" w:rsidRDefault="003D6857" w:rsidP="00A046A0">
            <w:pPr>
              <w:rPr>
                <w:lang w:val="az-Latn-AZ"/>
              </w:rPr>
            </w:pPr>
            <w:r>
              <w:rPr>
                <w:lang w:val="az-Latn-AZ"/>
              </w:rPr>
              <w:t>Secondary outcomes</w:t>
            </w:r>
          </w:p>
        </w:tc>
        <w:tc>
          <w:tcPr>
            <w:tcW w:w="7314" w:type="dxa"/>
          </w:tcPr>
          <w:p w:rsidR="003D6857" w:rsidRDefault="00E80CC2" w:rsidP="00A046A0">
            <w:pPr>
              <w:rPr>
                <w:lang w:val="az-Latn-AZ"/>
              </w:rPr>
            </w:pPr>
            <w:r>
              <w:rPr>
                <w:lang w:val="az-Latn-AZ"/>
              </w:rPr>
              <w:t>To search and advice more effective surgical treatment to</w:t>
            </w:r>
            <w:r w:rsidR="00C04C18">
              <w:rPr>
                <w:lang w:val="az-Latn-AZ"/>
              </w:rPr>
              <w:t xml:space="preserve"> urethral stricture patients.</w:t>
            </w:r>
            <w:r>
              <w:rPr>
                <w:lang w:val="az-Latn-AZ"/>
              </w:rPr>
              <w:t xml:space="preserve"> </w:t>
            </w:r>
          </w:p>
        </w:tc>
      </w:tr>
      <w:tr w:rsidR="003D6857" w:rsidRPr="000219FA" w:rsidTr="003D6857">
        <w:trPr>
          <w:trHeight w:val="561"/>
        </w:trPr>
        <w:tc>
          <w:tcPr>
            <w:tcW w:w="1696" w:type="dxa"/>
          </w:tcPr>
          <w:p w:rsidR="003D6857" w:rsidRDefault="003D6857" w:rsidP="00A046A0">
            <w:pPr>
              <w:rPr>
                <w:lang w:val="az-Latn-AZ"/>
              </w:rPr>
            </w:pPr>
            <w:r>
              <w:rPr>
                <w:lang w:val="az-Latn-AZ"/>
              </w:rPr>
              <w:t>Key words</w:t>
            </w:r>
          </w:p>
          <w:p w:rsidR="003D6857" w:rsidRDefault="003D6857" w:rsidP="00A046A0">
            <w:pPr>
              <w:rPr>
                <w:lang w:val="az-Latn-AZ"/>
              </w:rPr>
            </w:pPr>
          </w:p>
        </w:tc>
        <w:tc>
          <w:tcPr>
            <w:tcW w:w="7314" w:type="dxa"/>
          </w:tcPr>
          <w:p w:rsidR="003D6857" w:rsidRDefault="00C04C18" w:rsidP="00A046A0">
            <w:pPr>
              <w:rPr>
                <w:lang w:val="az-Latn-AZ"/>
              </w:rPr>
            </w:pPr>
            <w:r>
              <w:rPr>
                <w:lang w:val="az-Latn-AZ"/>
              </w:rPr>
              <w:t xml:space="preserve">Urethral stricture, </w:t>
            </w:r>
            <w:r>
              <w:rPr>
                <w:lang w:val="az-Latn-AZ"/>
              </w:rPr>
              <w:t>visual internal urethrotomy, Choltsov-Marion</w:t>
            </w:r>
            <w:r>
              <w:rPr>
                <w:lang w:val="az-Latn-AZ"/>
              </w:rPr>
              <w:t xml:space="preserve"> technique</w:t>
            </w:r>
            <w:r>
              <w:rPr>
                <w:lang w:val="az-Latn-AZ"/>
              </w:rPr>
              <w:t xml:space="preserve">, Solovov </w:t>
            </w:r>
            <w:r>
              <w:rPr>
                <w:lang w:val="az-Latn-AZ"/>
              </w:rPr>
              <w:t xml:space="preserve">technique </w:t>
            </w:r>
            <w:r>
              <w:rPr>
                <w:lang w:val="az-Latn-AZ"/>
              </w:rPr>
              <w:t>and new surgical approach</w:t>
            </w:r>
            <w:r>
              <w:rPr>
                <w:lang w:val="az-Latn-AZ"/>
              </w:rPr>
              <w:t>.</w:t>
            </w:r>
          </w:p>
        </w:tc>
      </w:tr>
      <w:tr w:rsidR="003D6857" w:rsidRPr="000219FA" w:rsidTr="003169C6">
        <w:trPr>
          <w:trHeight w:val="610"/>
        </w:trPr>
        <w:tc>
          <w:tcPr>
            <w:tcW w:w="1696" w:type="dxa"/>
          </w:tcPr>
          <w:p w:rsidR="003D6857" w:rsidRDefault="003D6857" w:rsidP="00A046A0">
            <w:pPr>
              <w:rPr>
                <w:lang w:val="az-Latn-AZ"/>
              </w:rPr>
            </w:pPr>
            <w:r>
              <w:rPr>
                <w:lang w:val="az-Latn-AZ"/>
              </w:rPr>
              <w:t>Study type and design</w:t>
            </w:r>
          </w:p>
          <w:p w:rsidR="003D6857" w:rsidRDefault="003D6857" w:rsidP="00A046A0">
            <w:pPr>
              <w:rPr>
                <w:lang w:val="az-Latn-AZ"/>
              </w:rPr>
            </w:pPr>
          </w:p>
        </w:tc>
        <w:tc>
          <w:tcPr>
            <w:tcW w:w="7314" w:type="dxa"/>
          </w:tcPr>
          <w:p w:rsidR="003D6857" w:rsidRDefault="00C04C18" w:rsidP="00A046A0">
            <w:pPr>
              <w:rPr>
                <w:lang w:val="az-Latn-AZ"/>
              </w:rPr>
            </w:pPr>
            <w:r>
              <w:rPr>
                <w:lang w:val="az-Latn-AZ"/>
              </w:rPr>
              <w:t>R</w:t>
            </w:r>
            <w:r>
              <w:rPr>
                <w:lang w:val="az-Latn-AZ"/>
              </w:rPr>
              <w:t xml:space="preserve">etrospective </w:t>
            </w:r>
            <w:r>
              <w:rPr>
                <w:lang w:val="az-Latn-AZ"/>
              </w:rPr>
              <w:t>a</w:t>
            </w:r>
            <w:r>
              <w:rPr>
                <w:lang w:val="az-Latn-AZ"/>
              </w:rPr>
              <w:t>nd prospective cinical study</w:t>
            </w:r>
            <w:r>
              <w:rPr>
                <w:lang w:val="az-Latn-AZ"/>
              </w:rPr>
              <w:t>. Data observation and analysis.</w:t>
            </w:r>
            <w:bookmarkStart w:id="0" w:name="_GoBack"/>
            <w:bookmarkEnd w:id="0"/>
          </w:p>
        </w:tc>
      </w:tr>
    </w:tbl>
    <w:p w:rsidR="00A046A0" w:rsidRPr="000219FA" w:rsidRDefault="00A046A0" w:rsidP="00A046A0">
      <w:pPr>
        <w:rPr>
          <w:lang w:val="az-Latn-AZ"/>
        </w:rPr>
      </w:pPr>
    </w:p>
    <w:sectPr w:rsidR="00A046A0" w:rsidRPr="000219FA" w:rsidSect="00BF711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523D4"/>
    <w:multiLevelType w:val="hybridMultilevel"/>
    <w:tmpl w:val="2272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6"/>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55A7"/>
    <w:rsid w:val="000219FA"/>
    <w:rsid w:val="000F470E"/>
    <w:rsid w:val="00112A71"/>
    <w:rsid w:val="00121B03"/>
    <w:rsid w:val="00186B37"/>
    <w:rsid w:val="001B3BCC"/>
    <w:rsid w:val="001F42D7"/>
    <w:rsid w:val="001F76DC"/>
    <w:rsid w:val="002222E9"/>
    <w:rsid w:val="00243E27"/>
    <w:rsid w:val="002D0F2F"/>
    <w:rsid w:val="002E2644"/>
    <w:rsid w:val="00310690"/>
    <w:rsid w:val="003156BC"/>
    <w:rsid w:val="003169C6"/>
    <w:rsid w:val="00365233"/>
    <w:rsid w:val="00393E4A"/>
    <w:rsid w:val="003D6857"/>
    <w:rsid w:val="004229B5"/>
    <w:rsid w:val="004372E1"/>
    <w:rsid w:val="004417B4"/>
    <w:rsid w:val="0047614B"/>
    <w:rsid w:val="004852E7"/>
    <w:rsid w:val="0049086D"/>
    <w:rsid w:val="004F55A7"/>
    <w:rsid w:val="0052050E"/>
    <w:rsid w:val="0058279F"/>
    <w:rsid w:val="0058620D"/>
    <w:rsid w:val="00651D14"/>
    <w:rsid w:val="006972FF"/>
    <w:rsid w:val="006A3FF4"/>
    <w:rsid w:val="006C2663"/>
    <w:rsid w:val="006D53A8"/>
    <w:rsid w:val="006F0E68"/>
    <w:rsid w:val="00723499"/>
    <w:rsid w:val="00734459"/>
    <w:rsid w:val="007659AC"/>
    <w:rsid w:val="00796BAE"/>
    <w:rsid w:val="007C0865"/>
    <w:rsid w:val="00810BB2"/>
    <w:rsid w:val="008320F2"/>
    <w:rsid w:val="008379CC"/>
    <w:rsid w:val="00844C26"/>
    <w:rsid w:val="00913A7E"/>
    <w:rsid w:val="00920C4A"/>
    <w:rsid w:val="00924468"/>
    <w:rsid w:val="00977C54"/>
    <w:rsid w:val="00993565"/>
    <w:rsid w:val="009A6B8A"/>
    <w:rsid w:val="00A046A0"/>
    <w:rsid w:val="00A21482"/>
    <w:rsid w:val="00A436EB"/>
    <w:rsid w:val="00A82ADE"/>
    <w:rsid w:val="00A870F4"/>
    <w:rsid w:val="00AA32BA"/>
    <w:rsid w:val="00B34164"/>
    <w:rsid w:val="00B43782"/>
    <w:rsid w:val="00BF5F51"/>
    <w:rsid w:val="00BF711B"/>
    <w:rsid w:val="00C04C18"/>
    <w:rsid w:val="00C11603"/>
    <w:rsid w:val="00C17D60"/>
    <w:rsid w:val="00C86889"/>
    <w:rsid w:val="00C918EC"/>
    <w:rsid w:val="00C97D14"/>
    <w:rsid w:val="00CA5360"/>
    <w:rsid w:val="00D04D56"/>
    <w:rsid w:val="00D208AB"/>
    <w:rsid w:val="00D67CF9"/>
    <w:rsid w:val="00D706B7"/>
    <w:rsid w:val="00E1064C"/>
    <w:rsid w:val="00E40AF7"/>
    <w:rsid w:val="00E80CC2"/>
    <w:rsid w:val="00E90858"/>
    <w:rsid w:val="00EC34F3"/>
    <w:rsid w:val="00EF2BA6"/>
    <w:rsid w:val="00F304CA"/>
    <w:rsid w:val="00F50E3D"/>
    <w:rsid w:val="00F53C9F"/>
    <w:rsid w:val="00F743D2"/>
    <w:rsid w:val="00FE262F"/>
    <w:rsid w:val="00FF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176C"/>
  <w15:docId w15:val="{E3F4BECA-C746-5047-BABE-31B98EF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70E"/>
    <w:rPr>
      <w:color w:val="0563C1" w:themeColor="hyperlink"/>
      <w:u w:val="single"/>
    </w:rPr>
  </w:style>
  <w:style w:type="character" w:customStyle="1" w:styleId="UnresolvedMention1">
    <w:name w:val="Unresolved Mention1"/>
    <w:basedOn w:val="DefaultParagraphFont"/>
    <w:uiPriority w:val="99"/>
    <w:rsid w:val="000F470E"/>
    <w:rPr>
      <w:color w:val="605E5C"/>
      <w:shd w:val="clear" w:color="auto" w:fill="E1DFDD"/>
    </w:rPr>
  </w:style>
  <w:style w:type="character" w:styleId="FollowedHyperlink">
    <w:name w:val="FollowedHyperlink"/>
    <w:basedOn w:val="DefaultParagraphFont"/>
    <w:uiPriority w:val="99"/>
    <w:semiHidden/>
    <w:unhideWhenUsed/>
    <w:rsid w:val="000F470E"/>
    <w:rPr>
      <w:color w:val="954F72" w:themeColor="followedHyperlink"/>
      <w:u w:val="single"/>
    </w:rPr>
  </w:style>
  <w:style w:type="table" w:styleId="TableGrid">
    <w:name w:val="Table Grid"/>
    <w:basedOn w:val="TableNormal"/>
    <w:uiPriority w:val="39"/>
    <w:rsid w:val="00A04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53A8"/>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39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1078">
      <w:bodyDiv w:val="1"/>
      <w:marLeft w:val="0"/>
      <w:marRight w:val="0"/>
      <w:marTop w:val="0"/>
      <w:marBottom w:val="0"/>
      <w:divBdr>
        <w:top w:val="none" w:sz="0" w:space="0" w:color="auto"/>
        <w:left w:val="none" w:sz="0" w:space="0" w:color="auto"/>
        <w:bottom w:val="none" w:sz="0" w:space="0" w:color="auto"/>
        <w:right w:val="none" w:sz="0" w:space="0" w:color="auto"/>
      </w:divBdr>
      <w:divsChild>
        <w:div w:id="710036245">
          <w:marLeft w:val="0"/>
          <w:marRight w:val="0"/>
          <w:marTop w:val="0"/>
          <w:marBottom w:val="0"/>
          <w:divBdr>
            <w:top w:val="none" w:sz="0" w:space="0" w:color="auto"/>
            <w:left w:val="none" w:sz="0" w:space="0" w:color="auto"/>
            <w:bottom w:val="none" w:sz="0" w:space="0" w:color="auto"/>
            <w:right w:val="none" w:sz="0" w:space="0" w:color="auto"/>
          </w:divBdr>
          <w:divsChild>
            <w:div w:id="1031688335">
              <w:marLeft w:val="0"/>
              <w:marRight w:val="0"/>
              <w:marTop w:val="0"/>
              <w:marBottom w:val="0"/>
              <w:divBdr>
                <w:top w:val="none" w:sz="0" w:space="0" w:color="auto"/>
                <w:left w:val="none" w:sz="0" w:space="0" w:color="auto"/>
                <w:bottom w:val="none" w:sz="0" w:space="0" w:color="auto"/>
                <w:right w:val="none" w:sz="0" w:space="0" w:color="auto"/>
              </w:divBdr>
              <w:divsChild>
                <w:div w:id="441652922">
                  <w:marLeft w:val="0"/>
                  <w:marRight w:val="0"/>
                  <w:marTop w:val="0"/>
                  <w:marBottom w:val="0"/>
                  <w:divBdr>
                    <w:top w:val="none" w:sz="0" w:space="0" w:color="auto"/>
                    <w:left w:val="none" w:sz="0" w:space="0" w:color="auto"/>
                    <w:bottom w:val="none" w:sz="0" w:space="0" w:color="auto"/>
                    <w:right w:val="none" w:sz="0" w:space="0" w:color="auto"/>
                  </w:divBdr>
                  <w:divsChild>
                    <w:div w:id="520972126">
                      <w:marLeft w:val="0"/>
                      <w:marRight w:val="0"/>
                      <w:marTop w:val="0"/>
                      <w:marBottom w:val="0"/>
                      <w:divBdr>
                        <w:top w:val="none" w:sz="0" w:space="0" w:color="auto"/>
                        <w:left w:val="none" w:sz="0" w:space="0" w:color="auto"/>
                        <w:bottom w:val="none" w:sz="0" w:space="0" w:color="auto"/>
                        <w:right w:val="none" w:sz="0" w:space="0" w:color="auto"/>
                      </w:divBdr>
                    </w:div>
                  </w:divsChild>
                </w:div>
                <w:div w:id="1848137016">
                  <w:marLeft w:val="0"/>
                  <w:marRight w:val="0"/>
                  <w:marTop w:val="0"/>
                  <w:marBottom w:val="0"/>
                  <w:divBdr>
                    <w:top w:val="none" w:sz="0" w:space="0" w:color="auto"/>
                    <w:left w:val="none" w:sz="0" w:space="0" w:color="auto"/>
                    <w:bottom w:val="none" w:sz="0" w:space="0" w:color="auto"/>
                    <w:right w:val="none" w:sz="0" w:space="0" w:color="auto"/>
                  </w:divBdr>
                  <w:divsChild>
                    <w:div w:id="1503857763">
                      <w:marLeft w:val="0"/>
                      <w:marRight w:val="0"/>
                      <w:marTop w:val="0"/>
                      <w:marBottom w:val="0"/>
                      <w:divBdr>
                        <w:top w:val="none" w:sz="0" w:space="0" w:color="auto"/>
                        <w:left w:val="none" w:sz="0" w:space="0" w:color="auto"/>
                        <w:bottom w:val="none" w:sz="0" w:space="0" w:color="auto"/>
                        <w:right w:val="none" w:sz="0" w:space="0" w:color="auto"/>
                      </w:divBdr>
                    </w:div>
                    <w:div w:id="1348486100">
                      <w:marLeft w:val="0"/>
                      <w:marRight w:val="0"/>
                      <w:marTop w:val="0"/>
                      <w:marBottom w:val="0"/>
                      <w:divBdr>
                        <w:top w:val="none" w:sz="0" w:space="0" w:color="auto"/>
                        <w:left w:val="none" w:sz="0" w:space="0" w:color="auto"/>
                        <w:bottom w:val="none" w:sz="0" w:space="0" w:color="auto"/>
                        <w:right w:val="none" w:sz="0" w:space="0" w:color="auto"/>
                      </w:divBdr>
                    </w:div>
                    <w:div w:id="654722840">
                      <w:marLeft w:val="0"/>
                      <w:marRight w:val="0"/>
                      <w:marTop w:val="0"/>
                      <w:marBottom w:val="0"/>
                      <w:divBdr>
                        <w:top w:val="none" w:sz="0" w:space="0" w:color="auto"/>
                        <w:left w:val="none" w:sz="0" w:space="0" w:color="auto"/>
                        <w:bottom w:val="none" w:sz="0" w:space="0" w:color="auto"/>
                        <w:right w:val="none" w:sz="0" w:space="0" w:color="auto"/>
                      </w:divBdr>
                    </w:div>
                  </w:divsChild>
                </w:div>
                <w:div w:id="515536592">
                  <w:marLeft w:val="0"/>
                  <w:marRight w:val="0"/>
                  <w:marTop w:val="0"/>
                  <w:marBottom w:val="0"/>
                  <w:divBdr>
                    <w:top w:val="none" w:sz="0" w:space="0" w:color="auto"/>
                    <w:left w:val="none" w:sz="0" w:space="0" w:color="auto"/>
                    <w:bottom w:val="none" w:sz="0" w:space="0" w:color="auto"/>
                    <w:right w:val="none" w:sz="0" w:space="0" w:color="auto"/>
                  </w:divBdr>
                  <w:divsChild>
                    <w:div w:id="18668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81945">
      <w:bodyDiv w:val="1"/>
      <w:marLeft w:val="0"/>
      <w:marRight w:val="0"/>
      <w:marTop w:val="0"/>
      <w:marBottom w:val="0"/>
      <w:divBdr>
        <w:top w:val="none" w:sz="0" w:space="0" w:color="auto"/>
        <w:left w:val="none" w:sz="0" w:space="0" w:color="auto"/>
        <w:bottom w:val="none" w:sz="0" w:space="0" w:color="auto"/>
        <w:right w:val="none" w:sz="0" w:space="0" w:color="auto"/>
      </w:divBdr>
      <w:divsChild>
        <w:div w:id="1823228688">
          <w:marLeft w:val="0"/>
          <w:marRight w:val="0"/>
          <w:marTop w:val="0"/>
          <w:marBottom w:val="0"/>
          <w:divBdr>
            <w:top w:val="none" w:sz="0" w:space="0" w:color="auto"/>
            <w:left w:val="none" w:sz="0" w:space="0" w:color="auto"/>
            <w:bottom w:val="none" w:sz="0" w:space="0" w:color="auto"/>
            <w:right w:val="none" w:sz="0" w:space="0" w:color="auto"/>
          </w:divBdr>
          <w:divsChild>
            <w:div w:id="1175460465">
              <w:marLeft w:val="0"/>
              <w:marRight w:val="0"/>
              <w:marTop w:val="0"/>
              <w:marBottom w:val="0"/>
              <w:divBdr>
                <w:top w:val="none" w:sz="0" w:space="0" w:color="auto"/>
                <w:left w:val="none" w:sz="0" w:space="0" w:color="auto"/>
                <w:bottom w:val="none" w:sz="0" w:space="0" w:color="auto"/>
                <w:right w:val="none" w:sz="0" w:space="0" w:color="auto"/>
              </w:divBdr>
              <w:divsChild>
                <w:div w:id="1210457635">
                  <w:marLeft w:val="0"/>
                  <w:marRight w:val="0"/>
                  <w:marTop w:val="0"/>
                  <w:marBottom w:val="0"/>
                  <w:divBdr>
                    <w:top w:val="none" w:sz="0" w:space="0" w:color="auto"/>
                    <w:left w:val="none" w:sz="0" w:space="0" w:color="auto"/>
                    <w:bottom w:val="none" w:sz="0" w:space="0" w:color="auto"/>
                    <w:right w:val="none" w:sz="0" w:space="0" w:color="auto"/>
                  </w:divBdr>
                  <w:divsChild>
                    <w:div w:id="19219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39646">
      <w:bodyDiv w:val="1"/>
      <w:marLeft w:val="0"/>
      <w:marRight w:val="0"/>
      <w:marTop w:val="0"/>
      <w:marBottom w:val="0"/>
      <w:divBdr>
        <w:top w:val="none" w:sz="0" w:space="0" w:color="auto"/>
        <w:left w:val="none" w:sz="0" w:space="0" w:color="auto"/>
        <w:bottom w:val="none" w:sz="0" w:space="0" w:color="auto"/>
        <w:right w:val="none" w:sz="0" w:space="0" w:color="auto"/>
      </w:divBdr>
      <w:divsChild>
        <w:div w:id="1200703155">
          <w:marLeft w:val="0"/>
          <w:marRight w:val="0"/>
          <w:marTop w:val="0"/>
          <w:marBottom w:val="0"/>
          <w:divBdr>
            <w:top w:val="none" w:sz="0" w:space="0" w:color="auto"/>
            <w:left w:val="none" w:sz="0" w:space="0" w:color="auto"/>
            <w:bottom w:val="none" w:sz="0" w:space="0" w:color="auto"/>
            <w:right w:val="none" w:sz="0" w:space="0" w:color="auto"/>
          </w:divBdr>
          <w:divsChild>
            <w:div w:id="379207503">
              <w:marLeft w:val="0"/>
              <w:marRight w:val="0"/>
              <w:marTop w:val="0"/>
              <w:marBottom w:val="0"/>
              <w:divBdr>
                <w:top w:val="none" w:sz="0" w:space="0" w:color="auto"/>
                <w:left w:val="none" w:sz="0" w:space="0" w:color="auto"/>
                <w:bottom w:val="none" w:sz="0" w:space="0" w:color="auto"/>
                <w:right w:val="none" w:sz="0" w:space="0" w:color="auto"/>
              </w:divBdr>
              <w:divsChild>
                <w:div w:id="919755149">
                  <w:marLeft w:val="0"/>
                  <w:marRight w:val="0"/>
                  <w:marTop w:val="0"/>
                  <w:marBottom w:val="0"/>
                  <w:divBdr>
                    <w:top w:val="none" w:sz="0" w:space="0" w:color="auto"/>
                    <w:left w:val="none" w:sz="0" w:space="0" w:color="auto"/>
                    <w:bottom w:val="none" w:sz="0" w:space="0" w:color="auto"/>
                    <w:right w:val="none" w:sz="0" w:space="0" w:color="auto"/>
                  </w:divBdr>
                  <w:divsChild>
                    <w:div w:id="288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5943">
      <w:bodyDiv w:val="1"/>
      <w:marLeft w:val="0"/>
      <w:marRight w:val="0"/>
      <w:marTop w:val="0"/>
      <w:marBottom w:val="0"/>
      <w:divBdr>
        <w:top w:val="none" w:sz="0" w:space="0" w:color="auto"/>
        <w:left w:val="none" w:sz="0" w:space="0" w:color="auto"/>
        <w:bottom w:val="none" w:sz="0" w:space="0" w:color="auto"/>
        <w:right w:val="none" w:sz="0" w:space="0" w:color="auto"/>
      </w:divBdr>
      <w:divsChild>
        <w:div w:id="1880782893">
          <w:marLeft w:val="0"/>
          <w:marRight w:val="0"/>
          <w:marTop w:val="0"/>
          <w:marBottom w:val="0"/>
          <w:divBdr>
            <w:top w:val="none" w:sz="0" w:space="0" w:color="auto"/>
            <w:left w:val="none" w:sz="0" w:space="0" w:color="auto"/>
            <w:bottom w:val="none" w:sz="0" w:space="0" w:color="auto"/>
            <w:right w:val="none" w:sz="0" w:space="0" w:color="auto"/>
          </w:divBdr>
          <w:divsChild>
            <w:div w:id="1231422240">
              <w:marLeft w:val="0"/>
              <w:marRight w:val="0"/>
              <w:marTop w:val="0"/>
              <w:marBottom w:val="0"/>
              <w:divBdr>
                <w:top w:val="none" w:sz="0" w:space="0" w:color="auto"/>
                <w:left w:val="none" w:sz="0" w:space="0" w:color="auto"/>
                <w:bottom w:val="none" w:sz="0" w:space="0" w:color="auto"/>
                <w:right w:val="none" w:sz="0" w:space="0" w:color="auto"/>
              </w:divBdr>
              <w:divsChild>
                <w:div w:id="656765678">
                  <w:marLeft w:val="0"/>
                  <w:marRight w:val="0"/>
                  <w:marTop w:val="0"/>
                  <w:marBottom w:val="0"/>
                  <w:divBdr>
                    <w:top w:val="none" w:sz="0" w:space="0" w:color="auto"/>
                    <w:left w:val="none" w:sz="0" w:space="0" w:color="auto"/>
                    <w:bottom w:val="none" w:sz="0" w:space="0" w:color="auto"/>
                    <w:right w:val="none" w:sz="0" w:space="0" w:color="auto"/>
                  </w:divBdr>
                  <w:divsChild>
                    <w:div w:id="10232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_urology@mail.ru" TargetMode="External"/><Relationship Id="rId5" Type="http://schemas.openxmlformats.org/officeDocument/2006/relationships/hyperlink" Target="mailto:fikret_132@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6</Pages>
  <Words>1538</Words>
  <Characters>8773</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27</cp:revision>
  <dcterms:created xsi:type="dcterms:W3CDTF">2021-11-23T05:55:00Z</dcterms:created>
  <dcterms:modified xsi:type="dcterms:W3CDTF">2021-11-23T16:52:00Z</dcterms:modified>
</cp:coreProperties>
</file>